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5A" w:rsidRPr="00352BB5" w:rsidRDefault="00E03851" w:rsidP="004514E7">
      <w:pPr>
        <w:jc w:val="center"/>
        <w:rPr>
          <w:rFonts w:eastAsia="標楷體"/>
          <w:b/>
          <w:sz w:val="18"/>
          <w:szCs w:val="32"/>
        </w:rPr>
      </w:pPr>
      <w:proofErr w:type="gramStart"/>
      <w:r w:rsidRPr="00352BB5">
        <w:rPr>
          <w:rFonts w:eastAsia="標楷體"/>
          <w:b/>
          <w:sz w:val="32"/>
          <w:szCs w:val="32"/>
        </w:rPr>
        <w:t>10</w:t>
      </w:r>
      <w:r w:rsidR="007A3C36" w:rsidRPr="00352BB5">
        <w:rPr>
          <w:rFonts w:eastAsia="標楷體"/>
          <w:b/>
          <w:sz w:val="32"/>
          <w:szCs w:val="32"/>
        </w:rPr>
        <w:t>8</w:t>
      </w:r>
      <w:proofErr w:type="gramEnd"/>
      <w:r w:rsidRPr="00352BB5">
        <w:rPr>
          <w:rFonts w:eastAsia="標楷體"/>
          <w:b/>
          <w:sz w:val="32"/>
          <w:szCs w:val="32"/>
        </w:rPr>
        <w:t>年度機關綠色採購績效評核作業評分方法</w:t>
      </w:r>
    </w:p>
    <w:p w:rsidR="00F61955" w:rsidRPr="00352BB5" w:rsidRDefault="00F61955" w:rsidP="00E91167">
      <w:pPr>
        <w:pStyle w:val="afff0"/>
        <w:numPr>
          <w:ilvl w:val="0"/>
          <w:numId w:val="21"/>
        </w:numPr>
        <w:tabs>
          <w:tab w:val="left" w:pos="720"/>
        </w:tabs>
        <w:spacing w:line="240" w:lineRule="atLeast"/>
        <w:ind w:leftChars="0"/>
        <w:jc w:val="both"/>
        <w:rPr>
          <w:rFonts w:ascii="Times New Roman" w:eastAsia="標楷體" w:hAnsi="Times New Roman"/>
          <w:sz w:val="28"/>
          <w:szCs w:val="28"/>
        </w:rPr>
      </w:pPr>
      <w:r w:rsidRPr="00352BB5">
        <w:rPr>
          <w:rFonts w:ascii="Times New Roman" w:eastAsia="標楷體" w:hAnsi="Times New Roman" w:hint="eastAsia"/>
          <w:sz w:val="28"/>
          <w:szCs w:val="28"/>
        </w:rPr>
        <w:t>綠色採購範疇</w:t>
      </w:r>
    </w:p>
    <w:p w:rsidR="00F61955" w:rsidRPr="00352BB5" w:rsidRDefault="00F61955" w:rsidP="00E91167">
      <w:pPr>
        <w:pStyle w:val="afff0"/>
        <w:numPr>
          <w:ilvl w:val="0"/>
          <w:numId w:val="43"/>
        </w:numPr>
        <w:tabs>
          <w:tab w:val="left" w:pos="720"/>
        </w:tabs>
        <w:spacing w:line="240" w:lineRule="atLeast"/>
        <w:ind w:leftChars="0"/>
        <w:jc w:val="both"/>
        <w:rPr>
          <w:rFonts w:ascii="Times New Roman" w:eastAsia="標楷體" w:hAnsi="Times New Roman"/>
          <w:sz w:val="28"/>
          <w:szCs w:val="28"/>
        </w:rPr>
      </w:pPr>
      <w:r w:rsidRPr="00352BB5">
        <w:rPr>
          <w:rFonts w:ascii="Times New Roman" w:eastAsia="標楷體" w:hAnsi="Times New Roman" w:hint="eastAsia"/>
          <w:sz w:val="28"/>
          <w:szCs w:val="28"/>
        </w:rPr>
        <w:t>指定採購項目：附表</w:t>
      </w:r>
      <w:r w:rsidRPr="00352BB5">
        <w:rPr>
          <w:rFonts w:ascii="Times New Roman" w:eastAsia="標楷體" w:hAnsi="Times New Roman" w:hint="eastAsia"/>
          <w:sz w:val="28"/>
          <w:szCs w:val="28"/>
        </w:rPr>
        <w:t>1</w:t>
      </w:r>
      <w:r w:rsidRPr="00352BB5">
        <w:rPr>
          <w:rFonts w:ascii="Times New Roman" w:eastAsia="標楷體" w:hAnsi="Times New Roman" w:hint="eastAsia"/>
          <w:sz w:val="28"/>
          <w:szCs w:val="28"/>
        </w:rPr>
        <w:t>所有項目。</w:t>
      </w:r>
    </w:p>
    <w:p w:rsidR="00F61955" w:rsidRPr="00352BB5" w:rsidRDefault="00F61955" w:rsidP="00E91167">
      <w:pPr>
        <w:pStyle w:val="afff0"/>
        <w:tabs>
          <w:tab w:val="left" w:pos="720"/>
        </w:tabs>
        <w:spacing w:line="240" w:lineRule="atLeast"/>
        <w:ind w:leftChars="0" w:left="1264" w:firstLineChars="200" w:firstLine="560"/>
        <w:jc w:val="both"/>
        <w:rPr>
          <w:rFonts w:ascii="Times New Roman" w:eastAsia="標楷體" w:hAnsi="Times New Roman"/>
          <w:sz w:val="28"/>
          <w:szCs w:val="28"/>
        </w:rPr>
      </w:pPr>
      <w:r w:rsidRPr="00352BB5">
        <w:rPr>
          <w:rFonts w:ascii="Times New Roman" w:eastAsia="標楷體" w:hAnsi="Times New Roman" w:hint="eastAsia"/>
          <w:sz w:val="28"/>
          <w:szCs w:val="28"/>
        </w:rPr>
        <w:t>凡附表</w:t>
      </w:r>
      <w:r w:rsidRPr="00352BB5">
        <w:rPr>
          <w:rFonts w:ascii="Times New Roman" w:eastAsia="標楷體" w:hAnsi="Times New Roman" w:hint="eastAsia"/>
          <w:sz w:val="28"/>
          <w:szCs w:val="28"/>
        </w:rPr>
        <w:t>1</w:t>
      </w:r>
      <w:r w:rsidRPr="00352BB5">
        <w:rPr>
          <w:rFonts w:ascii="Times New Roman" w:eastAsia="標楷體" w:hAnsi="Times New Roman" w:hint="eastAsia"/>
          <w:sz w:val="28"/>
          <w:szCs w:val="28"/>
        </w:rPr>
        <w:t>所有項目皆應採購環保標章產品，如機關因特殊需求無法採購環保標章產品，應於下訂產品前簽准「不統計專簽」，採購後之金額始得納入不統計金額，並進行申報。</w:t>
      </w:r>
    </w:p>
    <w:p w:rsidR="00F61955" w:rsidRPr="00352BB5" w:rsidRDefault="00F61955" w:rsidP="00E91167">
      <w:pPr>
        <w:pStyle w:val="afff0"/>
        <w:numPr>
          <w:ilvl w:val="0"/>
          <w:numId w:val="43"/>
        </w:numPr>
        <w:tabs>
          <w:tab w:val="left" w:pos="720"/>
        </w:tabs>
        <w:spacing w:line="240" w:lineRule="atLeast"/>
        <w:ind w:leftChars="0"/>
        <w:jc w:val="both"/>
        <w:rPr>
          <w:rFonts w:ascii="Times New Roman" w:eastAsia="標楷體" w:hAnsi="Times New Roman"/>
          <w:sz w:val="28"/>
          <w:szCs w:val="28"/>
        </w:rPr>
      </w:pPr>
      <w:r w:rsidRPr="00352BB5">
        <w:rPr>
          <w:rFonts w:ascii="Times New Roman" w:eastAsia="標楷體" w:hAnsi="Times New Roman" w:hint="eastAsia"/>
          <w:sz w:val="28"/>
          <w:szCs w:val="28"/>
        </w:rPr>
        <w:t>加分項目：附表</w:t>
      </w:r>
      <w:r w:rsidRPr="00352BB5">
        <w:rPr>
          <w:rFonts w:ascii="Times New Roman" w:eastAsia="標楷體" w:hAnsi="Times New Roman" w:hint="eastAsia"/>
          <w:sz w:val="28"/>
          <w:szCs w:val="28"/>
        </w:rPr>
        <w:t>2</w:t>
      </w:r>
      <w:r w:rsidRPr="00352BB5">
        <w:rPr>
          <w:rFonts w:ascii="Times New Roman" w:eastAsia="標楷體" w:hAnsi="Times New Roman" w:hint="eastAsia"/>
          <w:sz w:val="28"/>
          <w:szCs w:val="28"/>
        </w:rPr>
        <w:t>所有項目。</w:t>
      </w:r>
    </w:p>
    <w:p w:rsidR="00F61955" w:rsidRPr="00352BB5" w:rsidRDefault="00F61955" w:rsidP="00E91167">
      <w:pPr>
        <w:pStyle w:val="afff0"/>
        <w:tabs>
          <w:tab w:val="left" w:pos="720"/>
        </w:tabs>
        <w:spacing w:line="240" w:lineRule="atLeast"/>
        <w:ind w:leftChars="0" w:left="1264" w:firstLineChars="200" w:firstLine="560"/>
        <w:jc w:val="both"/>
        <w:rPr>
          <w:rFonts w:ascii="Times New Roman" w:eastAsia="標楷體" w:hAnsi="Times New Roman"/>
          <w:sz w:val="28"/>
          <w:szCs w:val="28"/>
        </w:rPr>
      </w:pPr>
      <w:r w:rsidRPr="00352BB5">
        <w:rPr>
          <w:rFonts w:ascii="Times New Roman" w:eastAsia="標楷體" w:hAnsi="Times New Roman" w:hint="eastAsia"/>
          <w:sz w:val="28"/>
          <w:szCs w:val="28"/>
        </w:rPr>
        <w:t>為鼓勵機關採購附表</w:t>
      </w:r>
      <w:r w:rsidRPr="00352BB5">
        <w:rPr>
          <w:rFonts w:ascii="Times New Roman" w:eastAsia="標楷體" w:hAnsi="Times New Roman" w:hint="eastAsia"/>
          <w:sz w:val="28"/>
          <w:szCs w:val="28"/>
        </w:rPr>
        <w:t>2</w:t>
      </w:r>
      <w:r w:rsidRPr="00352BB5">
        <w:rPr>
          <w:rFonts w:ascii="Times New Roman" w:eastAsia="標楷體" w:hAnsi="Times New Roman" w:hint="eastAsia"/>
          <w:sz w:val="28"/>
          <w:szCs w:val="28"/>
        </w:rPr>
        <w:t>所有項目時，優先採購環保標章、第二類環保標章、節能標章、省水標章、綠建材標章</w:t>
      </w:r>
      <w:proofErr w:type="gramStart"/>
      <w:r w:rsidRPr="00352BB5">
        <w:rPr>
          <w:rFonts w:ascii="Times New Roman" w:eastAsia="標楷體" w:hAnsi="Times New Roman" w:hint="eastAsia"/>
          <w:sz w:val="28"/>
          <w:szCs w:val="28"/>
        </w:rPr>
        <w:t>及減碳標籤</w:t>
      </w:r>
      <w:proofErr w:type="gramEnd"/>
      <w:r w:rsidRPr="00352BB5">
        <w:rPr>
          <w:rFonts w:ascii="Times New Roman" w:eastAsia="標楷體" w:hAnsi="Times New Roman" w:hint="eastAsia"/>
          <w:sz w:val="28"/>
          <w:szCs w:val="28"/>
        </w:rPr>
        <w:t>等產品（以下簡稱綠色產品），故有採購綠色產品及進行申報者，可納入加分計算。</w:t>
      </w:r>
    </w:p>
    <w:p w:rsidR="00F61955" w:rsidRPr="00352BB5" w:rsidRDefault="00F61955" w:rsidP="00E91167">
      <w:pPr>
        <w:pStyle w:val="afff0"/>
        <w:numPr>
          <w:ilvl w:val="0"/>
          <w:numId w:val="43"/>
        </w:numPr>
        <w:tabs>
          <w:tab w:val="left" w:pos="720"/>
        </w:tabs>
        <w:spacing w:line="240" w:lineRule="atLeast"/>
        <w:ind w:leftChars="0"/>
        <w:jc w:val="both"/>
        <w:rPr>
          <w:rFonts w:ascii="Times New Roman" w:eastAsia="標楷體" w:hAnsi="Times New Roman"/>
          <w:sz w:val="28"/>
          <w:szCs w:val="28"/>
        </w:rPr>
      </w:pPr>
      <w:r w:rsidRPr="00352BB5">
        <w:rPr>
          <w:rFonts w:ascii="Times New Roman" w:eastAsia="標楷體" w:hAnsi="Times New Roman" w:hint="eastAsia"/>
          <w:sz w:val="28"/>
          <w:szCs w:val="28"/>
        </w:rPr>
        <w:t>計分認定</w:t>
      </w:r>
    </w:p>
    <w:p w:rsidR="00F61955" w:rsidRPr="00352BB5" w:rsidRDefault="00F61955" w:rsidP="00E91167">
      <w:pPr>
        <w:pStyle w:val="afff0"/>
        <w:tabs>
          <w:tab w:val="left" w:pos="720"/>
        </w:tabs>
        <w:spacing w:line="240" w:lineRule="atLeast"/>
        <w:ind w:leftChars="0" w:left="1264" w:firstLineChars="200" w:firstLine="560"/>
        <w:jc w:val="both"/>
        <w:rPr>
          <w:rFonts w:ascii="Times New Roman" w:eastAsia="標楷體" w:hAnsi="Times New Roman"/>
          <w:sz w:val="28"/>
          <w:szCs w:val="28"/>
        </w:rPr>
      </w:pPr>
      <w:r w:rsidRPr="00352BB5">
        <w:rPr>
          <w:rFonts w:ascii="Times New Roman" w:eastAsia="標楷體" w:hAnsi="Times New Roman" w:hint="eastAsia"/>
          <w:sz w:val="28"/>
          <w:szCs w:val="28"/>
        </w:rPr>
        <w:t>環保標章、第二類環保標章、節能標章、省水標章、綠建材標章</w:t>
      </w:r>
      <w:proofErr w:type="gramStart"/>
      <w:r w:rsidRPr="00352BB5">
        <w:rPr>
          <w:rFonts w:ascii="Times New Roman" w:eastAsia="標楷體" w:hAnsi="Times New Roman" w:hint="eastAsia"/>
          <w:sz w:val="28"/>
          <w:szCs w:val="28"/>
        </w:rPr>
        <w:t>及減碳標籤</w:t>
      </w:r>
      <w:proofErr w:type="gramEnd"/>
      <w:r w:rsidRPr="00352BB5">
        <w:rPr>
          <w:rFonts w:ascii="Times New Roman" w:eastAsia="標楷體" w:hAnsi="Times New Roman" w:hint="eastAsia"/>
          <w:sz w:val="28"/>
          <w:szCs w:val="28"/>
        </w:rPr>
        <w:t>，皆有其證書之有效期限，機關應於這些標章（</w:t>
      </w:r>
      <w:proofErr w:type="gramStart"/>
      <w:r w:rsidRPr="00352BB5">
        <w:rPr>
          <w:rFonts w:ascii="Times New Roman" w:eastAsia="標楷體" w:hAnsi="Times New Roman" w:hint="eastAsia"/>
          <w:sz w:val="28"/>
          <w:szCs w:val="28"/>
        </w:rPr>
        <w:t>籤</w:t>
      </w:r>
      <w:proofErr w:type="gramEnd"/>
      <w:r w:rsidRPr="00352BB5">
        <w:rPr>
          <w:rFonts w:ascii="Times New Roman" w:eastAsia="標楷體" w:hAnsi="Times New Roman" w:hint="eastAsia"/>
          <w:sz w:val="28"/>
          <w:szCs w:val="28"/>
        </w:rPr>
        <w:t>）產品</w:t>
      </w:r>
      <w:r w:rsidRPr="00352BB5">
        <w:rPr>
          <w:rFonts w:ascii="Times New Roman" w:eastAsia="標楷體" w:hAnsi="Times New Roman" w:hint="eastAsia"/>
          <w:b/>
          <w:sz w:val="28"/>
          <w:szCs w:val="28"/>
        </w:rPr>
        <w:t>證書有效期內下訂，方可納入計分</w:t>
      </w:r>
      <w:r w:rsidRPr="00352BB5">
        <w:rPr>
          <w:rFonts w:ascii="Times New Roman" w:eastAsia="標楷體" w:hAnsi="Times New Roman" w:hint="eastAsia"/>
          <w:sz w:val="28"/>
          <w:szCs w:val="28"/>
        </w:rPr>
        <w:t>，如下訂日期早於或晚於其證書有效期，不得納入計分。</w:t>
      </w:r>
    </w:p>
    <w:p w:rsidR="00D8408C" w:rsidRPr="00352BB5" w:rsidRDefault="00E55453" w:rsidP="00E91167">
      <w:pPr>
        <w:pStyle w:val="afff0"/>
        <w:numPr>
          <w:ilvl w:val="0"/>
          <w:numId w:val="21"/>
        </w:numPr>
        <w:tabs>
          <w:tab w:val="left" w:pos="720"/>
        </w:tabs>
        <w:spacing w:line="240" w:lineRule="atLeast"/>
        <w:ind w:leftChars="0"/>
        <w:jc w:val="both"/>
        <w:rPr>
          <w:rFonts w:ascii="Times New Roman" w:eastAsia="標楷體" w:hAnsi="Times New Roman"/>
          <w:sz w:val="28"/>
          <w:szCs w:val="28"/>
        </w:rPr>
      </w:pPr>
      <w:r w:rsidRPr="00352BB5">
        <w:rPr>
          <w:rFonts w:ascii="Times New Roman" w:eastAsia="標楷體" w:hAnsi="Times New Roman"/>
          <w:sz w:val="28"/>
          <w:szCs w:val="28"/>
        </w:rPr>
        <w:t>計分方式</w:t>
      </w:r>
    </w:p>
    <w:p w:rsidR="00D00EE8" w:rsidRPr="00352BB5" w:rsidRDefault="00425F7B" w:rsidP="00E91167">
      <w:pPr>
        <w:pStyle w:val="afff0"/>
        <w:tabs>
          <w:tab w:val="left" w:pos="720"/>
        </w:tabs>
        <w:spacing w:line="240" w:lineRule="atLeast"/>
        <w:ind w:leftChars="0" w:left="720" w:firstLineChars="200" w:firstLine="560"/>
        <w:jc w:val="both"/>
        <w:rPr>
          <w:rFonts w:ascii="Times New Roman" w:eastAsia="標楷體" w:hAnsi="Times New Roman"/>
          <w:sz w:val="28"/>
          <w:szCs w:val="28"/>
        </w:rPr>
      </w:pPr>
      <w:proofErr w:type="gramStart"/>
      <w:r w:rsidRPr="00352BB5">
        <w:rPr>
          <w:rFonts w:ascii="Times New Roman" w:eastAsia="標楷體" w:hAnsi="Times New Roman" w:hint="eastAsia"/>
          <w:sz w:val="28"/>
          <w:szCs w:val="28"/>
        </w:rPr>
        <w:t>108</w:t>
      </w:r>
      <w:proofErr w:type="gramEnd"/>
      <w:r w:rsidRPr="00352BB5">
        <w:rPr>
          <w:rFonts w:ascii="Times New Roman" w:eastAsia="標楷體" w:hAnsi="Times New Roman" w:hint="eastAsia"/>
          <w:sz w:val="28"/>
          <w:szCs w:val="28"/>
        </w:rPr>
        <w:t>年度</w:t>
      </w:r>
      <w:r w:rsidR="00024E42" w:rsidRPr="00352BB5">
        <w:rPr>
          <w:rFonts w:ascii="Times New Roman" w:eastAsia="標楷體" w:hAnsi="Times New Roman" w:hint="eastAsia"/>
          <w:sz w:val="28"/>
          <w:szCs w:val="28"/>
        </w:rPr>
        <w:t>綠色採購績效分數包含</w:t>
      </w:r>
      <w:r w:rsidR="00024E42" w:rsidRPr="00352BB5">
        <w:rPr>
          <w:rFonts w:ascii="Times New Roman" w:eastAsia="標楷體" w:hAnsi="Times New Roman"/>
          <w:sz w:val="28"/>
          <w:szCs w:val="28"/>
        </w:rPr>
        <w:t>「原始分數」及「</w:t>
      </w:r>
      <w:r w:rsidR="00907335" w:rsidRPr="00352BB5">
        <w:rPr>
          <w:rFonts w:ascii="Times New Roman" w:eastAsia="標楷體" w:hAnsi="Times New Roman"/>
          <w:sz w:val="28"/>
          <w:szCs w:val="28"/>
        </w:rPr>
        <w:t>加減分」</w:t>
      </w:r>
      <w:r w:rsidR="001B4D98" w:rsidRPr="00352BB5">
        <w:rPr>
          <w:rFonts w:ascii="Times New Roman" w:eastAsia="標楷體" w:hAnsi="Times New Roman" w:hint="eastAsia"/>
          <w:sz w:val="28"/>
          <w:szCs w:val="28"/>
        </w:rPr>
        <w:t>兩部分</w:t>
      </w:r>
      <w:r w:rsidR="00D00EE8" w:rsidRPr="00352BB5">
        <w:rPr>
          <w:rFonts w:ascii="Times New Roman" w:eastAsia="標楷體" w:hAnsi="Times New Roman"/>
          <w:sz w:val="28"/>
          <w:szCs w:val="28"/>
        </w:rPr>
        <w:t>，</w:t>
      </w:r>
      <w:r w:rsidR="001A3A21" w:rsidRPr="00352BB5">
        <w:rPr>
          <w:rFonts w:ascii="Times New Roman" w:eastAsia="標楷體" w:hAnsi="Times New Roman" w:hint="eastAsia"/>
          <w:sz w:val="28"/>
          <w:szCs w:val="28"/>
        </w:rPr>
        <w:t>分述</w:t>
      </w:r>
      <w:r w:rsidR="00D00EE8" w:rsidRPr="00352BB5">
        <w:rPr>
          <w:rFonts w:ascii="Times New Roman" w:eastAsia="標楷體" w:hAnsi="Times New Roman"/>
          <w:sz w:val="28"/>
          <w:szCs w:val="28"/>
        </w:rPr>
        <w:t>如下</w:t>
      </w:r>
      <w:r w:rsidR="00907335" w:rsidRPr="00352BB5">
        <w:rPr>
          <w:rFonts w:ascii="Times New Roman" w:eastAsia="標楷體" w:hAnsi="Times New Roman"/>
          <w:sz w:val="28"/>
          <w:szCs w:val="28"/>
        </w:rPr>
        <w:t>。</w:t>
      </w:r>
    </w:p>
    <w:p w:rsidR="00907335" w:rsidRPr="00352BB5" w:rsidRDefault="00907335" w:rsidP="00E91167">
      <w:pPr>
        <w:pStyle w:val="afff0"/>
        <w:numPr>
          <w:ilvl w:val="0"/>
          <w:numId w:val="22"/>
        </w:numPr>
        <w:tabs>
          <w:tab w:val="left" w:pos="720"/>
        </w:tabs>
        <w:spacing w:line="240" w:lineRule="atLeast"/>
        <w:ind w:leftChars="0"/>
        <w:jc w:val="both"/>
        <w:rPr>
          <w:rFonts w:ascii="Times New Roman" w:eastAsia="標楷體" w:hAnsi="Times New Roman"/>
          <w:sz w:val="28"/>
          <w:szCs w:val="28"/>
        </w:rPr>
      </w:pPr>
      <w:r w:rsidRPr="00352BB5">
        <w:rPr>
          <w:rFonts w:ascii="Times New Roman" w:eastAsia="標楷體" w:hAnsi="Times New Roman"/>
          <w:sz w:val="28"/>
          <w:szCs w:val="28"/>
        </w:rPr>
        <w:t>原始分數</w:t>
      </w:r>
    </w:p>
    <w:p w:rsidR="00AB3479" w:rsidRPr="00352BB5" w:rsidRDefault="00907335" w:rsidP="00E4500C">
      <w:pPr>
        <w:pStyle w:val="afff0"/>
        <w:tabs>
          <w:tab w:val="left" w:pos="720"/>
        </w:tabs>
        <w:ind w:leftChars="0" w:left="1406" w:firstLineChars="200" w:firstLine="560"/>
        <w:jc w:val="both"/>
        <w:rPr>
          <w:rFonts w:ascii="Times New Roman" w:eastAsia="標楷體" w:hAnsi="Times New Roman"/>
          <w:sz w:val="28"/>
          <w:szCs w:val="28"/>
        </w:rPr>
      </w:pPr>
      <w:r w:rsidRPr="00352BB5">
        <w:rPr>
          <w:rFonts w:ascii="Times New Roman" w:eastAsia="標楷體" w:hAnsi="Times New Roman"/>
          <w:sz w:val="28"/>
          <w:szCs w:val="28"/>
        </w:rPr>
        <w:lastRenderedPageBreak/>
        <w:t>原始分數</w:t>
      </w:r>
      <w:r w:rsidR="00024E42" w:rsidRPr="00352BB5">
        <w:rPr>
          <w:rFonts w:ascii="Times New Roman" w:eastAsia="標楷體" w:hAnsi="Times New Roman"/>
          <w:sz w:val="28"/>
          <w:szCs w:val="28"/>
        </w:rPr>
        <w:t>配分</w:t>
      </w:r>
      <w:r w:rsidR="00024E42" w:rsidRPr="00352BB5">
        <w:rPr>
          <w:rFonts w:ascii="Times New Roman" w:eastAsia="標楷體" w:hAnsi="Times New Roman" w:hint="eastAsia"/>
          <w:sz w:val="28"/>
          <w:szCs w:val="28"/>
        </w:rPr>
        <w:t>10</w:t>
      </w:r>
      <w:r w:rsidR="00024E42" w:rsidRPr="00352BB5">
        <w:rPr>
          <w:rFonts w:ascii="Times New Roman" w:eastAsia="標楷體" w:hAnsi="Times New Roman"/>
          <w:sz w:val="28"/>
          <w:szCs w:val="28"/>
        </w:rPr>
        <w:t>0</w:t>
      </w:r>
      <w:r w:rsidR="00024E42" w:rsidRPr="00352BB5">
        <w:rPr>
          <w:rFonts w:ascii="Times New Roman" w:eastAsia="標楷體" w:hAnsi="Times New Roman"/>
          <w:sz w:val="28"/>
          <w:szCs w:val="28"/>
        </w:rPr>
        <w:t>分，</w:t>
      </w:r>
      <w:r w:rsidR="00024E42" w:rsidRPr="00352BB5">
        <w:rPr>
          <w:rFonts w:ascii="Times New Roman" w:eastAsia="標楷體" w:hAnsi="Times New Roman" w:hint="eastAsia"/>
          <w:sz w:val="28"/>
          <w:szCs w:val="28"/>
        </w:rPr>
        <w:t>依</w:t>
      </w:r>
      <w:r w:rsidRPr="00352BB5">
        <w:rPr>
          <w:rFonts w:ascii="Times New Roman" w:eastAsia="標楷體" w:hAnsi="Times New Roman"/>
          <w:sz w:val="28"/>
          <w:szCs w:val="28"/>
        </w:rPr>
        <w:t>「機關綠色採購指定</w:t>
      </w:r>
      <w:r w:rsidR="00024E42" w:rsidRPr="00352BB5">
        <w:rPr>
          <w:rFonts w:ascii="Times New Roman" w:eastAsia="標楷體" w:hAnsi="Times New Roman" w:hint="eastAsia"/>
          <w:sz w:val="28"/>
          <w:szCs w:val="28"/>
        </w:rPr>
        <w:t>採購</w:t>
      </w:r>
      <w:r w:rsidRPr="00352BB5">
        <w:rPr>
          <w:rFonts w:ascii="Times New Roman" w:eastAsia="標楷體" w:hAnsi="Times New Roman"/>
          <w:sz w:val="28"/>
          <w:szCs w:val="28"/>
        </w:rPr>
        <w:t>項目達成度」計</w:t>
      </w:r>
      <w:r w:rsidR="00024E42" w:rsidRPr="00352BB5">
        <w:rPr>
          <w:rFonts w:ascii="Times New Roman" w:eastAsia="標楷體" w:hAnsi="Times New Roman" w:hint="eastAsia"/>
          <w:sz w:val="28"/>
          <w:szCs w:val="28"/>
        </w:rPr>
        <w:t>分</w:t>
      </w:r>
      <w:r w:rsidR="00F50B7B" w:rsidRPr="00352BB5">
        <w:rPr>
          <w:rFonts w:ascii="Times New Roman" w:eastAsia="標楷體" w:hAnsi="Times New Roman"/>
          <w:sz w:val="28"/>
          <w:szCs w:val="28"/>
        </w:rPr>
        <w:t>，</w:t>
      </w:r>
      <w:r w:rsidR="008E4E59" w:rsidRPr="00352BB5">
        <w:rPr>
          <w:rFonts w:ascii="Times New Roman" w:eastAsia="標楷體" w:hAnsi="Times New Roman"/>
          <w:sz w:val="28"/>
          <w:szCs w:val="28"/>
        </w:rPr>
        <w:t>計算公式如下：</w:t>
      </w:r>
    </w:p>
    <w:p w:rsidR="00AB3479" w:rsidRPr="00352BB5" w:rsidRDefault="00AB3479" w:rsidP="00E4500C">
      <w:pPr>
        <w:pStyle w:val="afff0"/>
        <w:tabs>
          <w:tab w:val="left" w:pos="720"/>
        </w:tabs>
        <w:ind w:leftChars="0" w:left="1766"/>
        <w:jc w:val="both"/>
        <w:rPr>
          <w:rFonts w:ascii="Times New Roman" w:eastAsia="標楷體" w:hAnsi="Times New Roman"/>
          <w:sz w:val="20"/>
          <w:szCs w:val="28"/>
        </w:rPr>
      </w:pPr>
      <m:oMathPara>
        <m:oMathParaPr>
          <m:jc m:val="left"/>
        </m:oMathParaPr>
        <m:oMath>
          <m:r>
            <m:rPr>
              <m:nor/>
            </m:rPr>
            <w:rPr>
              <w:rFonts w:ascii="Times New Roman" w:eastAsia="標楷體" w:hAnsi="Times New Roman"/>
              <w:sz w:val="20"/>
              <w:szCs w:val="28"/>
            </w:rPr>
            <m:t>機關綠色採購指定</m:t>
          </m:r>
          <m:r>
            <m:rPr>
              <m:nor/>
            </m:rPr>
            <w:rPr>
              <w:rFonts w:ascii="Cambria Math" w:eastAsia="標楷體" w:hAnsi="Times New Roman" w:hint="eastAsia"/>
              <w:sz w:val="20"/>
              <w:szCs w:val="28"/>
            </w:rPr>
            <m:t>採購</m:t>
          </m:r>
          <m:r>
            <m:rPr>
              <m:nor/>
            </m:rPr>
            <w:rPr>
              <w:rFonts w:ascii="Times New Roman" w:eastAsia="標楷體" w:hAnsi="Times New Roman"/>
              <w:sz w:val="20"/>
              <w:szCs w:val="28"/>
            </w:rPr>
            <m:t>項目達成度</m:t>
          </m:r>
          <m:r>
            <m:rPr>
              <m:nor/>
            </m:rPr>
            <w:rPr>
              <w:rFonts w:ascii="Times New Roman" w:eastAsia="標楷體" w:hAnsi="Times New Roman"/>
              <w:sz w:val="20"/>
              <w:szCs w:val="28"/>
            </w:rPr>
            <m:t>=</m:t>
          </m:r>
          <m:f>
            <m:fPr>
              <m:ctrlPr>
                <w:rPr>
                  <w:rFonts w:ascii="Cambria Math" w:eastAsia="標楷體" w:hAnsi="Cambria Math"/>
                  <w:sz w:val="20"/>
                  <w:szCs w:val="28"/>
                </w:rPr>
              </m:ctrlPr>
            </m:fPr>
            <m:num>
              <m:r>
                <m:rPr>
                  <m:nor/>
                </m:rPr>
                <w:rPr>
                  <w:rFonts w:ascii="Cambria Math" w:eastAsia="標楷體" w:hAnsi="Cambria Math" w:hint="eastAsia"/>
                  <w:sz w:val="20"/>
                  <w:szCs w:val="28"/>
                </w:rPr>
                <m:t>附表</m:t>
              </m:r>
              <m:r>
                <m:rPr>
                  <m:nor/>
                </m:rPr>
                <w:rPr>
                  <w:rFonts w:ascii="Cambria Math" w:eastAsia="標楷體" w:hAnsi="Cambria Math" w:hint="eastAsia"/>
                  <w:sz w:val="20"/>
                  <w:szCs w:val="28"/>
                </w:rPr>
                <m:t>1</m:t>
              </m:r>
              <m:r>
                <m:rPr>
                  <m:nor/>
                </m:rPr>
                <w:rPr>
                  <w:rFonts w:ascii="Cambria Math" w:eastAsia="標楷體" w:hAnsi="Cambria Math" w:hint="eastAsia"/>
                  <w:sz w:val="20"/>
                  <w:szCs w:val="28"/>
                </w:rPr>
                <m:t>所有項目</m:t>
              </m:r>
              <m:r>
                <m:rPr>
                  <m:sty m:val="p"/>
                </m:rPr>
                <w:rPr>
                  <w:rFonts w:ascii="Cambria Math" w:eastAsia="標楷體" w:hAnsi="Cambria Math"/>
                  <w:sz w:val="20"/>
                  <w:szCs w:val="28"/>
                </w:rPr>
                <m:t>採購環保標章產品總金額</m:t>
              </m:r>
            </m:num>
            <m:den>
              <m:r>
                <m:rPr>
                  <m:nor/>
                </m:rPr>
                <w:rPr>
                  <w:rFonts w:ascii="Cambria Math" w:eastAsia="標楷體" w:hAnsi="Cambria Math" w:hint="eastAsia"/>
                  <w:sz w:val="20"/>
                  <w:szCs w:val="28"/>
                </w:rPr>
                <m:t>附表</m:t>
              </m:r>
              <m:r>
                <m:rPr>
                  <m:nor/>
                </m:rPr>
                <w:rPr>
                  <w:rFonts w:ascii="Cambria Math" w:eastAsia="標楷體" w:hAnsi="Cambria Math" w:hint="eastAsia"/>
                  <w:sz w:val="20"/>
                  <w:szCs w:val="28"/>
                </w:rPr>
                <m:t>1</m:t>
              </m:r>
              <m:r>
                <m:rPr>
                  <m:nor/>
                </m:rPr>
                <w:rPr>
                  <w:rFonts w:ascii="Cambria Math" w:eastAsia="標楷體" w:hAnsi="Cambria Math" w:hint="eastAsia"/>
                  <w:sz w:val="20"/>
                  <w:szCs w:val="28"/>
                </w:rPr>
                <m:t>所有項目</m:t>
              </m:r>
              <m:r>
                <m:rPr>
                  <m:nor/>
                </m:rPr>
                <w:rPr>
                  <w:rFonts w:ascii="Times New Roman" w:eastAsia="標楷體" w:hAnsi="Times New Roman"/>
                  <w:sz w:val="20"/>
                  <w:szCs w:val="28"/>
                </w:rPr>
                <m:t>採購總金額</m:t>
              </m:r>
            </m:den>
          </m:f>
          <m:r>
            <w:rPr>
              <w:rFonts w:ascii="Cambria Math" w:eastAsia="標楷體" w:hAnsi="Cambria Math"/>
              <w:sz w:val="20"/>
              <w:szCs w:val="28"/>
            </w:rPr>
            <m:t>×100</m:t>
          </m:r>
          <m:r>
            <m:rPr>
              <m:sty m:val="p"/>
            </m:rPr>
            <w:rPr>
              <w:rFonts w:ascii="Cambria Math" w:eastAsia="標楷體" w:hAnsi="Cambria Math"/>
              <w:sz w:val="20"/>
              <w:szCs w:val="28"/>
            </w:rPr>
            <m:t>分</m:t>
          </m:r>
        </m:oMath>
      </m:oMathPara>
    </w:p>
    <w:p w:rsidR="00AB3479" w:rsidRPr="00352BB5" w:rsidRDefault="00AB3479" w:rsidP="00E4500C">
      <w:pPr>
        <w:pStyle w:val="afff0"/>
        <w:tabs>
          <w:tab w:val="left" w:pos="720"/>
        </w:tabs>
        <w:ind w:leftChars="0" w:left="1766"/>
        <w:jc w:val="both"/>
        <w:rPr>
          <w:rFonts w:ascii="Times New Roman" w:eastAsia="標楷體" w:hAnsi="Times New Roman"/>
          <w:sz w:val="20"/>
          <w:szCs w:val="28"/>
        </w:rPr>
      </w:pPr>
      <w:r w:rsidRPr="00352BB5">
        <w:rPr>
          <w:rFonts w:ascii="Times New Roman" w:eastAsia="標楷體" w:hAnsi="Times New Roman"/>
          <w:sz w:val="20"/>
          <w:szCs w:val="28"/>
        </w:rPr>
        <w:t>*</w:t>
      </w:r>
      <w:r w:rsidR="00646139" w:rsidRPr="00352BB5">
        <w:rPr>
          <w:rFonts w:ascii="Times New Roman" w:eastAsia="標楷體" w:hAnsi="Times New Roman" w:hint="eastAsia"/>
          <w:sz w:val="20"/>
          <w:szCs w:val="28"/>
        </w:rPr>
        <w:t>附表</w:t>
      </w:r>
      <w:r w:rsidR="00646139" w:rsidRPr="00352BB5">
        <w:rPr>
          <w:rFonts w:ascii="Times New Roman" w:eastAsia="標楷體" w:hAnsi="Times New Roman" w:hint="eastAsia"/>
          <w:sz w:val="20"/>
          <w:szCs w:val="28"/>
        </w:rPr>
        <w:t>1</w:t>
      </w:r>
      <w:r w:rsidR="00646139" w:rsidRPr="00352BB5">
        <w:rPr>
          <w:rFonts w:ascii="Times New Roman" w:eastAsia="標楷體" w:hAnsi="Times New Roman" w:hint="eastAsia"/>
          <w:sz w:val="20"/>
          <w:szCs w:val="28"/>
        </w:rPr>
        <w:t>所有項目</w:t>
      </w:r>
      <w:r w:rsidRPr="00352BB5">
        <w:rPr>
          <w:rFonts w:ascii="Times New Roman" w:eastAsia="標楷體" w:hAnsi="Times New Roman"/>
          <w:sz w:val="20"/>
          <w:szCs w:val="28"/>
        </w:rPr>
        <w:t>採購環保標章產品總金額：</w:t>
      </w:r>
      <w:r w:rsidR="00646139" w:rsidRPr="00352BB5">
        <w:rPr>
          <w:rFonts w:ascii="Times New Roman" w:eastAsia="標楷體" w:hAnsi="Times New Roman" w:hint="eastAsia"/>
          <w:sz w:val="20"/>
          <w:szCs w:val="28"/>
        </w:rPr>
        <w:t>附表</w:t>
      </w:r>
      <w:r w:rsidR="00646139" w:rsidRPr="00352BB5">
        <w:rPr>
          <w:rFonts w:ascii="Times New Roman" w:eastAsia="標楷體" w:hAnsi="Times New Roman" w:hint="eastAsia"/>
          <w:sz w:val="20"/>
          <w:szCs w:val="28"/>
        </w:rPr>
        <w:t>1</w:t>
      </w:r>
      <w:r w:rsidR="00646139" w:rsidRPr="00352BB5">
        <w:rPr>
          <w:rFonts w:ascii="Times New Roman" w:eastAsia="標楷體" w:hAnsi="Times New Roman" w:hint="eastAsia"/>
          <w:sz w:val="20"/>
          <w:szCs w:val="28"/>
        </w:rPr>
        <w:t>所有項目</w:t>
      </w:r>
      <w:r w:rsidR="00753B1D" w:rsidRPr="00352BB5">
        <w:rPr>
          <w:rFonts w:ascii="Times New Roman" w:eastAsia="標楷體" w:hAnsi="Times New Roman"/>
          <w:sz w:val="20"/>
          <w:szCs w:val="28"/>
        </w:rPr>
        <w:t>採購環保標章產品金額之加總</w:t>
      </w:r>
    </w:p>
    <w:p w:rsidR="00753B1D" w:rsidRPr="00352BB5" w:rsidRDefault="00753B1D" w:rsidP="00E4500C">
      <w:pPr>
        <w:pStyle w:val="afff0"/>
        <w:tabs>
          <w:tab w:val="left" w:pos="720"/>
        </w:tabs>
        <w:ind w:leftChars="0" w:left="1766"/>
        <w:jc w:val="both"/>
        <w:rPr>
          <w:rFonts w:ascii="Times New Roman" w:eastAsia="標楷體" w:hAnsi="Times New Roman"/>
          <w:sz w:val="20"/>
          <w:szCs w:val="28"/>
        </w:rPr>
      </w:pPr>
      <w:r w:rsidRPr="00352BB5">
        <w:rPr>
          <w:rFonts w:ascii="Times New Roman" w:eastAsia="標楷體" w:hAnsi="Times New Roman"/>
          <w:sz w:val="20"/>
          <w:szCs w:val="28"/>
        </w:rPr>
        <w:t>*</w:t>
      </w:r>
      <w:r w:rsidR="00646139" w:rsidRPr="00352BB5">
        <w:rPr>
          <w:rFonts w:ascii="Times New Roman" w:eastAsia="標楷體" w:hAnsi="Times New Roman" w:hint="eastAsia"/>
          <w:sz w:val="20"/>
          <w:szCs w:val="28"/>
        </w:rPr>
        <w:t>附表</w:t>
      </w:r>
      <w:r w:rsidRPr="00352BB5">
        <w:rPr>
          <w:rFonts w:ascii="Times New Roman" w:eastAsia="標楷體" w:hAnsi="Times New Roman"/>
          <w:sz w:val="20"/>
          <w:szCs w:val="28"/>
        </w:rPr>
        <w:t>1</w:t>
      </w:r>
      <w:r w:rsidR="00646139" w:rsidRPr="00352BB5">
        <w:rPr>
          <w:rFonts w:ascii="Times New Roman" w:eastAsia="標楷體" w:hAnsi="Times New Roman" w:hint="eastAsia"/>
          <w:sz w:val="20"/>
          <w:szCs w:val="28"/>
        </w:rPr>
        <w:t>所有項目</w:t>
      </w:r>
      <w:r w:rsidRPr="00352BB5">
        <w:rPr>
          <w:rFonts w:ascii="Times New Roman" w:eastAsia="標楷體" w:hAnsi="Times New Roman"/>
          <w:sz w:val="20"/>
          <w:szCs w:val="28"/>
        </w:rPr>
        <w:t>採購總金額：</w:t>
      </w:r>
      <w:r w:rsidR="00646139" w:rsidRPr="00352BB5">
        <w:rPr>
          <w:rFonts w:ascii="Times New Roman" w:eastAsia="標楷體" w:hAnsi="Times New Roman" w:hint="eastAsia"/>
          <w:sz w:val="20"/>
          <w:szCs w:val="28"/>
        </w:rPr>
        <w:t>附表</w:t>
      </w:r>
      <w:r w:rsidR="00646139" w:rsidRPr="00352BB5">
        <w:rPr>
          <w:rFonts w:ascii="Times New Roman" w:eastAsia="標楷體" w:hAnsi="Times New Roman" w:hint="eastAsia"/>
          <w:sz w:val="20"/>
          <w:szCs w:val="28"/>
        </w:rPr>
        <w:t>1</w:t>
      </w:r>
      <w:r w:rsidR="00646139" w:rsidRPr="00352BB5">
        <w:rPr>
          <w:rFonts w:ascii="Times New Roman" w:eastAsia="標楷體" w:hAnsi="Times New Roman" w:hint="eastAsia"/>
          <w:sz w:val="20"/>
          <w:szCs w:val="28"/>
        </w:rPr>
        <w:t>所有項目</w:t>
      </w:r>
      <w:r w:rsidRPr="00352BB5">
        <w:rPr>
          <w:rFonts w:ascii="Times New Roman" w:eastAsia="標楷體" w:hAnsi="Times New Roman"/>
          <w:sz w:val="20"/>
          <w:szCs w:val="28"/>
        </w:rPr>
        <w:t>採購環保標章產品及非環保標章產品</w:t>
      </w:r>
      <w:r w:rsidR="00054044" w:rsidRPr="00352BB5">
        <w:rPr>
          <w:rFonts w:ascii="Times New Roman" w:eastAsia="標楷體" w:hAnsi="Times New Roman"/>
          <w:sz w:val="20"/>
          <w:szCs w:val="28"/>
        </w:rPr>
        <w:t>金額</w:t>
      </w:r>
      <w:r w:rsidRPr="00352BB5">
        <w:rPr>
          <w:rFonts w:ascii="Times New Roman" w:eastAsia="標楷體" w:hAnsi="Times New Roman"/>
          <w:sz w:val="20"/>
          <w:szCs w:val="28"/>
        </w:rPr>
        <w:t>之加總</w:t>
      </w:r>
    </w:p>
    <w:p w:rsidR="00425F7B" w:rsidRPr="00352BB5" w:rsidRDefault="00425F7B" w:rsidP="00E4500C">
      <w:pPr>
        <w:pStyle w:val="afff0"/>
        <w:tabs>
          <w:tab w:val="left" w:pos="720"/>
        </w:tabs>
        <w:ind w:leftChars="0" w:left="1766"/>
        <w:jc w:val="both"/>
        <w:rPr>
          <w:rFonts w:ascii="Times New Roman" w:eastAsia="標楷體" w:hAnsi="Times New Roman"/>
          <w:sz w:val="20"/>
          <w:szCs w:val="28"/>
        </w:rPr>
      </w:pPr>
      <w:proofErr w:type="gramStart"/>
      <w:r w:rsidRPr="00352BB5">
        <w:rPr>
          <w:rFonts w:ascii="Times New Roman" w:eastAsia="標楷體" w:hAnsi="Times New Roman" w:hint="eastAsia"/>
          <w:sz w:val="20"/>
          <w:szCs w:val="28"/>
        </w:rPr>
        <w:t>註</w:t>
      </w:r>
      <w:proofErr w:type="gramEnd"/>
      <w:r w:rsidRPr="00352BB5">
        <w:rPr>
          <w:rFonts w:ascii="Times New Roman" w:eastAsia="標楷體" w:hAnsi="Times New Roman" w:hint="eastAsia"/>
          <w:sz w:val="20"/>
          <w:szCs w:val="28"/>
        </w:rPr>
        <w:t>：</w:t>
      </w:r>
      <w:r w:rsidR="00775E15" w:rsidRPr="00352BB5">
        <w:rPr>
          <w:rFonts w:ascii="Times New Roman" w:eastAsia="標楷體" w:hAnsi="Times New Roman" w:hint="eastAsia"/>
          <w:sz w:val="20"/>
          <w:szCs w:val="28"/>
        </w:rPr>
        <w:t>凡採購</w:t>
      </w:r>
      <w:r w:rsidR="00646139" w:rsidRPr="00352BB5">
        <w:rPr>
          <w:rFonts w:ascii="Times New Roman" w:eastAsia="標楷體" w:hAnsi="Times New Roman" w:hint="eastAsia"/>
          <w:sz w:val="20"/>
          <w:szCs w:val="28"/>
        </w:rPr>
        <w:t>附表</w:t>
      </w:r>
      <w:r w:rsidR="00646139" w:rsidRPr="00352BB5">
        <w:rPr>
          <w:rFonts w:ascii="Times New Roman" w:eastAsia="標楷體" w:hAnsi="Times New Roman" w:hint="eastAsia"/>
          <w:sz w:val="20"/>
          <w:szCs w:val="28"/>
        </w:rPr>
        <w:t>1</w:t>
      </w:r>
      <w:r w:rsidR="00646139" w:rsidRPr="00352BB5">
        <w:rPr>
          <w:rFonts w:ascii="Times New Roman" w:eastAsia="標楷體" w:hAnsi="Times New Roman" w:hint="eastAsia"/>
          <w:sz w:val="20"/>
          <w:szCs w:val="28"/>
        </w:rPr>
        <w:t>所有項目</w:t>
      </w:r>
      <w:r w:rsidRPr="00352BB5">
        <w:rPr>
          <w:rFonts w:ascii="Times New Roman" w:eastAsia="標楷體" w:hAnsi="Times New Roman" w:hint="eastAsia"/>
          <w:sz w:val="20"/>
          <w:szCs w:val="28"/>
        </w:rPr>
        <w:t>即應至</w:t>
      </w:r>
      <w:r w:rsidR="003810FA" w:rsidRPr="00352BB5">
        <w:rPr>
          <w:rFonts w:ascii="Times New Roman" w:eastAsia="標楷體" w:hAnsi="Times New Roman" w:hint="eastAsia"/>
          <w:sz w:val="20"/>
          <w:szCs w:val="28"/>
        </w:rPr>
        <w:t>綠色生活資訊網</w:t>
      </w:r>
      <w:r w:rsidRPr="00352BB5">
        <w:rPr>
          <w:rFonts w:ascii="Times New Roman" w:eastAsia="標楷體" w:hAnsi="Times New Roman" w:hint="eastAsia"/>
          <w:sz w:val="20"/>
          <w:szCs w:val="28"/>
        </w:rPr>
        <w:t>申報，如於「共同供應契約」採購，則將自動帶入</w:t>
      </w:r>
      <w:r w:rsidR="003810FA" w:rsidRPr="00352BB5">
        <w:rPr>
          <w:rFonts w:ascii="Times New Roman" w:eastAsia="標楷體" w:hAnsi="Times New Roman" w:hint="eastAsia"/>
          <w:sz w:val="20"/>
          <w:szCs w:val="28"/>
        </w:rPr>
        <w:t>綠色生活資訊網</w:t>
      </w:r>
      <w:r w:rsidRPr="00352BB5">
        <w:rPr>
          <w:rFonts w:ascii="Times New Roman" w:eastAsia="標楷體" w:hAnsi="Times New Roman" w:hint="eastAsia"/>
          <w:sz w:val="20"/>
          <w:szCs w:val="28"/>
        </w:rPr>
        <w:t>。</w:t>
      </w:r>
    </w:p>
    <w:p w:rsidR="006739AD" w:rsidRPr="00352BB5" w:rsidRDefault="00907335" w:rsidP="00E91167">
      <w:pPr>
        <w:pStyle w:val="afff0"/>
        <w:numPr>
          <w:ilvl w:val="0"/>
          <w:numId w:val="22"/>
        </w:numPr>
        <w:tabs>
          <w:tab w:val="left" w:pos="720"/>
        </w:tabs>
        <w:spacing w:line="240" w:lineRule="atLeast"/>
        <w:ind w:leftChars="0"/>
        <w:jc w:val="both"/>
        <w:rPr>
          <w:rFonts w:ascii="Times New Roman" w:eastAsia="標楷體" w:hAnsi="Times New Roman"/>
          <w:sz w:val="28"/>
          <w:szCs w:val="28"/>
        </w:rPr>
      </w:pPr>
      <w:r w:rsidRPr="00352BB5">
        <w:rPr>
          <w:rFonts w:ascii="Times New Roman" w:eastAsia="標楷體" w:hAnsi="Times New Roman"/>
          <w:sz w:val="28"/>
          <w:szCs w:val="28"/>
        </w:rPr>
        <w:t>加減分</w:t>
      </w:r>
    </w:p>
    <w:p w:rsidR="00FC4D0A" w:rsidRPr="00352BB5" w:rsidRDefault="009500F5" w:rsidP="00E91167">
      <w:pPr>
        <w:pStyle w:val="afff0"/>
        <w:tabs>
          <w:tab w:val="left" w:pos="720"/>
        </w:tabs>
        <w:spacing w:line="240" w:lineRule="atLeast"/>
        <w:ind w:leftChars="0" w:left="1408"/>
        <w:jc w:val="both"/>
        <w:rPr>
          <w:rFonts w:ascii="Times New Roman" w:eastAsia="標楷體" w:hAnsi="Times New Roman"/>
          <w:sz w:val="28"/>
          <w:szCs w:val="28"/>
        </w:rPr>
      </w:pPr>
      <w:proofErr w:type="gramStart"/>
      <w:r w:rsidRPr="00352BB5">
        <w:rPr>
          <w:rFonts w:ascii="Times New Roman" w:eastAsia="標楷體" w:hAnsi="Times New Roman" w:hint="eastAsia"/>
          <w:sz w:val="28"/>
          <w:szCs w:val="28"/>
        </w:rPr>
        <w:t>108</w:t>
      </w:r>
      <w:proofErr w:type="gramEnd"/>
      <w:r w:rsidRPr="00352BB5">
        <w:rPr>
          <w:rFonts w:ascii="Times New Roman" w:eastAsia="標楷體" w:hAnsi="Times New Roman" w:hint="eastAsia"/>
          <w:sz w:val="28"/>
          <w:szCs w:val="28"/>
        </w:rPr>
        <w:t>年度總分加減分項目共計</w:t>
      </w:r>
      <w:r w:rsidR="00CB7FAB" w:rsidRPr="00352BB5">
        <w:rPr>
          <w:rFonts w:ascii="Times New Roman" w:eastAsia="標楷體" w:hAnsi="Times New Roman" w:hint="eastAsia"/>
          <w:sz w:val="28"/>
          <w:szCs w:val="28"/>
        </w:rPr>
        <w:t>6</w:t>
      </w:r>
      <w:r w:rsidRPr="00352BB5">
        <w:rPr>
          <w:rFonts w:ascii="Times New Roman" w:eastAsia="標楷體" w:hAnsi="Times New Roman" w:hint="eastAsia"/>
          <w:sz w:val="28"/>
          <w:szCs w:val="28"/>
        </w:rPr>
        <w:t>項，分述如下。</w:t>
      </w:r>
    </w:p>
    <w:p w:rsidR="00A53EA9" w:rsidRPr="00352BB5" w:rsidRDefault="00A53EA9" w:rsidP="00E91167">
      <w:pPr>
        <w:pStyle w:val="afff0"/>
        <w:numPr>
          <w:ilvl w:val="0"/>
          <w:numId w:val="24"/>
        </w:numPr>
        <w:tabs>
          <w:tab w:val="left" w:pos="1134"/>
        </w:tabs>
        <w:snapToGrid w:val="0"/>
        <w:spacing w:afterLines="50" w:after="180" w:line="240" w:lineRule="atLeast"/>
        <w:ind w:leftChars="0" w:left="1763" w:hanging="357"/>
        <w:jc w:val="both"/>
        <w:rPr>
          <w:rFonts w:ascii="Times New Roman" w:eastAsia="標楷體" w:hAnsi="Times New Roman"/>
          <w:sz w:val="28"/>
          <w:szCs w:val="28"/>
        </w:rPr>
      </w:pPr>
      <w:r w:rsidRPr="00352BB5">
        <w:rPr>
          <w:rFonts w:ascii="Times New Roman" w:eastAsia="標楷體" w:hAnsi="Times New Roman" w:hint="eastAsia"/>
          <w:sz w:val="28"/>
          <w:szCs w:val="28"/>
        </w:rPr>
        <w:t>加分</w:t>
      </w:r>
      <w:r w:rsidR="00A707B8" w:rsidRPr="00352BB5">
        <w:rPr>
          <w:rFonts w:ascii="Times New Roman" w:eastAsia="標楷體" w:hAnsi="Times New Roman" w:hint="eastAsia"/>
          <w:sz w:val="28"/>
          <w:szCs w:val="28"/>
        </w:rPr>
        <w:t>部分</w:t>
      </w:r>
    </w:p>
    <w:p w:rsidR="00A53EA9" w:rsidRPr="00352BB5" w:rsidRDefault="009813AB" w:rsidP="00E91167">
      <w:pPr>
        <w:pStyle w:val="afff0"/>
        <w:numPr>
          <w:ilvl w:val="1"/>
          <w:numId w:val="24"/>
        </w:numPr>
        <w:tabs>
          <w:tab w:val="left" w:pos="1134"/>
        </w:tabs>
        <w:snapToGrid w:val="0"/>
        <w:spacing w:afterLines="50" w:after="180" w:line="240" w:lineRule="atLeast"/>
        <w:ind w:leftChars="0"/>
        <w:jc w:val="both"/>
        <w:rPr>
          <w:rFonts w:ascii="Times New Roman" w:eastAsia="標楷體" w:hAnsi="Times New Roman"/>
          <w:sz w:val="28"/>
          <w:szCs w:val="28"/>
        </w:rPr>
      </w:pPr>
      <w:r w:rsidRPr="00352BB5">
        <w:rPr>
          <w:rFonts w:ascii="Times New Roman" w:eastAsia="標楷體" w:hAnsi="Times New Roman"/>
          <w:sz w:val="28"/>
          <w:szCs w:val="28"/>
        </w:rPr>
        <w:t>辦理</w:t>
      </w:r>
      <w:r w:rsidR="00E96443" w:rsidRPr="00352BB5">
        <w:rPr>
          <w:rFonts w:ascii="Times New Roman" w:eastAsia="標楷體" w:hAnsi="Times New Roman"/>
          <w:sz w:val="28"/>
          <w:szCs w:val="28"/>
        </w:rPr>
        <w:t>機關</w:t>
      </w:r>
      <w:r w:rsidRPr="00352BB5">
        <w:rPr>
          <w:rFonts w:ascii="Times New Roman" w:eastAsia="標楷體" w:hAnsi="Times New Roman"/>
          <w:sz w:val="28"/>
          <w:szCs w:val="28"/>
        </w:rPr>
        <w:t>綠色採購教育訓練</w:t>
      </w:r>
      <w:r w:rsidR="00E96443" w:rsidRPr="00352BB5">
        <w:rPr>
          <w:rFonts w:ascii="Times New Roman" w:eastAsia="標楷體" w:hAnsi="Times New Roman"/>
          <w:sz w:val="28"/>
          <w:szCs w:val="28"/>
        </w:rPr>
        <w:t>/</w:t>
      </w:r>
      <w:r w:rsidRPr="00352BB5">
        <w:rPr>
          <w:rFonts w:ascii="Times New Roman" w:eastAsia="標楷體" w:hAnsi="Times New Roman"/>
          <w:sz w:val="28"/>
          <w:szCs w:val="28"/>
        </w:rPr>
        <w:t>講習</w:t>
      </w:r>
      <w:r w:rsidR="00E96443" w:rsidRPr="00352BB5">
        <w:rPr>
          <w:rFonts w:ascii="Times New Roman" w:eastAsia="標楷體" w:hAnsi="Times New Roman"/>
          <w:sz w:val="28"/>
          <w:szCs w:val="28"/>
        </w:rPr>
        <w:t>/</w:t>
      </w:r>
      <w:r w:rsidR="00E96443" w:rsidRPr="00352BB5">
        <w:rPr>
          <w:rFonts w:ascii="Times New Roman" w:eastAsia="標楷體" w:hAnsi="Times New Roman"/>
          <w:sz w:val="28"/>
          <w:szCs w:val="28"/>
        </w:rPr>
        <w:t>說明會</w:t>
      </w:r>
      <w:r w:rsidR="00A16641" w:rsidRPr="00352BB5">
        <w:rPr>
          <w:rFonts w:ascii="Times New Roman" w:eastAsia="標楷體" w:hAnsi="Times New Roman" w:hint="eastAsia"/>
          <w:sz w:val="28"/>
          <w:szCs w:val="28"/>
        </w:rPr>
        <w:t>（本項最高加</w:t>
      </w:r>
      <w:r w:rsidR="00A16641" w:rsidRPr="00352BB5">
        <w:rPr>
          <w:rFonts w:ascii="Times New Roman" w:eastAsia="標楷體" w:hAnsi="Times New Roman" w:hint="eastAsia"/>
          <w:sz w:val="28"/>
          <w:szCs w:val="28"/>
        </w:rPr>
        <w:t>1</w:t>
      </w:r>
      <w:r w:rsidR="00A16641" w:rsidRPr="00352BB5">
        <w:rPr>
          <w:rFonts w:ascii="Times New Roman" w:eastAsia="標楷體" w:hAnsi="Times New Roman" w:hint="eastAsia"/>
          <w:sz w:val="28"/>
          <w:szCs w:val="28"/>
        </w:rPr>
        <w:t>分）</w:t>
      </w:r>
    </w:p>
    <w:p w:rsidR="00A53EA9" w:rsidRPr="00352BB5" w:rsidRDefault="00E96443" w:rsidP="00E91167">
      <w:pPr>
        <w:pStyle w:val="afff0"/>
        <w:tabs>
          <w:tab w:val="left" w:pos="1134"/>
        </w:tabs>
        <w:overflowPunct w:val="0"/>
        <w:autoSpaceDE w:val="0"/>
        <w:autoSpaceDN w:val="0"/>
        <w:snapToGrid w:val="0"/>
        <w:spacing w:afterLines="50" w:after="180" w:line="720" w:lineRule="atLeast"/>
        <w:ind w:leftChars="0" w:left="2138" w:firstLineChars="200" w:firstLine="560"/>
        <w:jc w:val="both"/>
        <w:rPr>
          <w:rFonts w:ascii="Times New Roman" w:eastAsia="標楷體" w:hAnsi="Times New Roman"/>
          <w:sz w:val="28"/>
          <w:szCs w:val="28"/>
        </w:rPr>
      </w:pPr>
      <w:r w:rsidRPr="00352BB5">
        <w:rPr>
          <w:rFonts w:ascii="Times New Roman" w:eastAsia="標楷體" w:hAnsi="Times New Roman"/>
          <w:sz w:val="28"/>
          <w:szCs w:val="28"/>
        </w:rPr>
        <w:t>各機關可於</w:t>
      </w:r>
      <w:r w:rsidRPr="00352BB5">
        <w:rPr>
          <w:rFonts w:ascii="Times New Roman" w:eastAsia="標楷體" w:hAnsi="Times New Roman"/>
          <w:sz w:val="28"/>
          <w:szCs w:val="28"/>
        </w:rPr>
        <w:t>108</w:t>
      </w:r>
      <w:r w:rsidRPr="00352BB5">
        <w:rPr>
          <w:rFonts w:ascii="Times New Roman" w:eastAsia="標楷體" w:hAnsi="Times New Roman"/>
          <w:sz w:val="28"/>
          <w:szCs w:val="28"/>
        </w:rPr>
        <w:t>年</w:t>
      </w:r>
      <w:r w:rsidRPr="00352BB5">
        <w:rPr>
          <w:rFonts w:ascii="Times New Roman" w:eastAsia="標楷體" w:hAnsi="Times New Roman"/>
          <w:sz w:val="28"/>
          <w:szCs w:val="28"/>
        </w:rPr>
        <w:t>1</w:t>
      </w:r>
      <w:r w:rsidRPr="00352BB5">
        <w:rPr>
          <w:rFonts w:ascii="Times New Roman" w:eastAsia="標楷體" w:hAnsi="Times New Roman"/>
          <w:sz w:val="28"/>
          <w:szCs w:val="28"/>
        </w:rPr>
        <w:t>月</w:t>
      </w:r>
      <w:r w:rsidRPr="00352BB5">
        <w:rPr>
          <w:rFonts w:ascii="Times New Roman" w:eastAsia="標楷體" w:hAnsi="Times New Roman"/>
          <w:sz w:val="28"/>
          <w:szCs w:val="28"/>
        </w:rPr>
        <w:t>1</w:t>
      </w:r>
      <w:r w:rsidRPr="00352BB5">
        <w:rPr>
          <w:rFonts w:ascii="Times New Roman" w:eastAsia="標楷體" w:hAnsi="Times New Roman"/>
          <w:sz w:val="28"/>
          <w:szCs w:val="28"/>
        </w:rPr>
        <w:t>日至</w:t>
      </w:r>
      <w:r w:rsidRPr="00352BB5">
        <w:rPr>
          <w:rFonts w:ascii="Times New Roman" w:eastAsia="標楷體" w:hAnsi="Times New Roman"/>
          <w:sz w:val="28"/>
          <w:szCs w:val="28"/>
        </w:rPr>
        <w:t>12</w:t>
      </w:r>
      <w:r w:rsidRPr="00352BB5">
        <w:rPr>
          <w:rFonts w:ascii="Times New Roman" w:eastAsia="標楷體" w:hAnsi="Times New Roman"/>
          <w:sz w:val="28"/>
          <w:szCs w:val="28"/>
        </w:rPr>
        <w:t>月</w:t>
      </w:r>
      <w:r w:rsidRPr="00352BB5">
        <w:rPr>
          <w:rFonts w:ascii="Times New Roman" w:eastAsia="標楷體" w:hAnsi="Times New Roman"/>
          <w:sz w:val="28"/>
          <w:szCs w:val="28"/>
        </w:rPr>
        <w:t>31</w:t>
      </w:r>
      <w:r w:rsidRPr="00352BB5">
        <w:rPr>
          <w:rFonts w:ascii="Times New Roman" w:eastAsia="標楷體" w:hAnsi="Times New Roman"/>
          <w:sz w:val="28"/>
          <w:szCs w:val="28"/>
        </w:rPr>
        <w:t>日辦理</w:t>
      </w:r>
      <w:r w:rsidR="001B17FF" w:rsidRPr="00352BB5">
        <w:rPr>
          <w:rFonts w:ascii="Times New Roman" w:eastAsia="標楷體" w:hAnsi="Times New Roman"/>
          <w:sz w:val="28"/>
          <w:szCs w:val="28"/>
        </w:rPr>
        <w:t>機關綠色採購教育訓練</w:t>
      </w:r>
      <w:r w:rsidR="001B17FF" w:rsidRPr="00352BB5">
        <w:rPr>
          <w:rFonts w:ascii="Times New Roman" w:eastAsia="標楷體" w:hAnsi="Times New Roman"/>
          <w:sz w:val="28"/>
          <w:szCs w:val="28"/>
        </w:rPr>
        <w:t>/</w:t>
      </w:r>
      <w:r w:rsidR="001B17FF" w:rsidRPr="00352BB5">
        <w:rPr>
          <w:rFonts w:ascii="Times New Roman" w:eastAsia="標楷體" w:hAnsi="Times New Roman"/>
          <w:sz w:val="28"/>
          <w:szCs w:val="28"/>
        </w:rPr>
        <w:t>講習</w:t>
      </w:r>
      <w:r w:rsidR="001B17FF" w:rsidRPr="00352BB5">
        <w:rPr>
          <w:rFonts w:ascii="Times New Roman" w:eastAsia="標楷體" w:hAnsi="Times New Roman"/>
          <w:sz w:val="28"/>
          <w:szCs w:val="28"/>
        </w:rPr>
        <w:t>/</w:t>
      </w:r>
      <w:r w:rsidR="001B17FF" w:rsidRPr="00352BB5">
        <w:rPr>
          <w:rFonts w:ascii="Times New Roman" w:eastAsia="標楷體" w:hAnsi="Times New Roman"/>
          <w:sz w:val="28"/>
          <w:szCs w:val="28"/>
        </w:rPr>
        <w:t>說明會等，提升機關綠色採購承辦人員「</w:t>
      </w:r>
      <w:proofErr w:type="gramStart"/>
      <w:r w:rsidR="001B17FF" w:rsidRPr="00352BB5">
        <w:rPr>
          <w:rFonts w:ascii="Times New Roman" w:eastAsia="標楷體" w:hAnsi="Times New Roman"/>
          <w:sz w:val="28"/>
          <w:szCs w:val="28"/>
        </w:rPr>
        <w:t>108</w:t>
      </w:r>
      <w:proofErr w:type="gramEnd"/>
      <w:r w:rsidR="001B17FF" w:rsidRPr="00352BB5">
        <w:rPr>
          <w:rFonts w:ascii="Times New Roman" w:eastAsia="標楷體" w:hAnsi="Times New Roman"/>
          <w:sz w:val="28"/>
          <w:szCs w:val="28"/>
        </w:rPr>
        <w:t>年度機關綠色採購績效評核作業評分方法」熟悉度，機關綠色採購教育訓練</w:t>
      </w:r>
      <w:r w:rsidR="001B17FF" w:rsidRPr="00352BB5">
        <w:rPr>
          <w:rFonts w:ascii="Times New Roman" w:eastAsia="標楷體" w:hAnsi="Times New Roman"/>
          <w:sz w:val="28"/>
          <w:szCs w:val="28"/>
        </w:rPr>
        <w:t>/</w:t>
      </w:r>
      <w:r w:rsidR="001B17FF" w:rsidRPr="00352BB5">
        <w:rPr>
          <w:rFonts w:ascii="Times New Roman" w:eastAsia="標楷體" w:hAnsi="Times New Roman"/>
          <w:sz w:val="28"/>
          <w:szCs w:val="28"/>
        </w:rPr>
        <w:t>講習</w:t>
      </w:r>
      <w:r w:rsidR="001B17FF" w:rsidRPr="00352BB5">
        <w:rPr>
          <w:rFonts w:ascii="Times New Roman" w:eastAsia="標楷體" w:hAnsi="Times New Roman"/>
          <w:sz w:val="28"/>
          <w:szCs w:val="28"/>
        </w:rPr>
        <w:t>/</w:t>
      </w:r>
      <w:r w:rsidR="001B17FF" w:rsidRPr="00352BB5">
        <w:rPr>
          <w:rFonts w:ascii="Times New Roman" w:eastAsia="標楷體" w:hAnsi="Times New Roman"/>
          <w:sz w:val="28"/>
          <w:szCs w:val="28"/>
        </w:rPr>
        <w:t>說明會辦理完成後，應至</w:t>
      </w:r>
      <w:r w:rsidR="003810FA" w:rsidRPr="00352BB5">
        <w:rPr>
          <w:rFonts w:ascii="Times New Roman" w:eastAsia="標楷體" w:hAnsi="Times New Roman"/>
          <w:sz w:val="28"/>
          <w:szCs w:val="28"/>
        </w:rPr>
        <w:t>綠色生活資訊網</w:t>
      </w:r>
      <w:r w:rsidR="001B17FF" w:rsidRPr="00352BB5">
        <w:rPr>
          <w:rFonts w:ascii="Times New Roman" w:eastAsia="標楷體" w:hAnsi="Times New Roman"/>
          <w:sz w:val="28"/>
          <w:szCs w:val="28"/>
        </w:rPr>
        <w:t>申報，未申報者，不得納入加分計算。</w:t>
      </w:r>
    </w:p>
    <w:p w:rsidR="001B17FF" w:rsidRDefault="001B17FF" w:rsidP="00E91167">
      <w:pPr>
        <w:pStyle w:val="afff0"/>
        <w:tabs>
          <w:tab w:val="left" w:pos="1134"/>
        </w:tabs>
        <w:snapToGrid w:val="0"/>
        <w:spacing w:line="720" w:lineRule="atLeast"/>
        <w:ind w:leftChars="0" w:left="2138" w:firstLineChars="200" w:firstLine="560"/>
        <w:jc w:val="both"/>
        <w:rPr>
          <w:rFonts w:ascii="Times New Roman" w:eastAsia="標楷體" w:hAnsi="Times New Roman"/>
          <w:sz w:val="28"/>
          <w:szCs w:val="28"/>
        </w:rPr>
      </w:pPr>
      <w:proofErr w:type="gramStart"/>
      <w:r w:rsidRPr="00352BB5">
        <w:rPr>
          <w:rFonts w:ascii="Times New Roman" w:eastAsia="標楷體" w:hAnsi="Times New Roman"/>
          <w:sz w:val="28"/>
          <w:szCs w:val="28"/>
        </w:rPr>
        <w:t>108</w:t>
      </w:r>
      <w:proofErr w:type="gramEnd"/>
      <w:r w:rsidRPr="00352BB5">
        <w:rPr>
          <w:rFonts w:ascii="Times New Roman" w:eastAsia="標楷體" w:hAnsi="Times New Roman"/>
          <w:sz w:val="28"/>
          <w:szCs w:val="28"/>
        </w:rPr>
        <w:t>年度機關綠色採購教育訓練</w:t>
      </w:r>
      <w:r w:rsidRPr="00352BB5">
        <w:rPr>
          <w:rFonts w:ascii="Times New Roman" w:eastAsia="標楷體" w:hAnsi="Times New Roman"/>
          <w:sz w:val="28"/>
          <w:szCs w:val="28"/>
        </w:rPr>
        <w:t>/</w:t>
      </w:r>
      <w:r w:rsidRPr="00352BB5">
        <w:rPr>
          <w:rFonts w:ascii="Times New Roman" w:eastAsia="標楷體" w:hAnsi="Times New Roman"/>
          <w:sz w:val="28"/>
          <w:szCs w:val="28"/>
        </w:rPr>
        <w:t>講習</w:t>
      </w:r>
      <w:r w:rsidRPr="00352BB5">
        <w:rPr>
          <w:rFonts w:ascii="Times New Roman" w:eastAsia="標楷體" w:hAnsi="Times New Roman"/>
          <w:sz w:val="28"/>
          <w:szCs w:val="28"/>
        </w:rPr>
        <w:t>/</w:t>
      </w:r>
      <w:r w:rsidRPr="00352BB5">
        <w:rPr>
          <w:rFonts w:ascii="Times New Roman" w:eastAsia="標楷體" w:hAnsi="Times New Roman"/>
          <w:sz w:val="28"/>
          <w:szCs w:val="28"/>
        </w:rPr>
        <w:t>說明會平均時數達</w:t>
      </w:r>
      <w:r w:rsidRPr="00352BB5">
        <w:rPr>
          <w:rFonts w:ascii="Times New Roman" w:eastAsia="標楷體" w:hAnsi="Times New Roman"/>
          <w:sz w:val="28"/>
          <w:szCs w:val="28"/>
        </w:rPr>
        <w:t>2</w:t>
      </w:r>
      <w:r w:rsidRPr="00352BB5">
        <w:rPr>
          <w:rFonts w:ascii="Times New Roman" w:eastAsia="標楷體" w:hAnsi="Times New Roman"/>
          <w:sz w:val="28"/>
          <w:szCs w:val="28"/>
        </w:rPr>
        <w:t>小時以上者，加總分</w:t>
      </w:r>
      <w:r w:rsidRPr="00352BB5">
        <w:rPr>
          <w:rFonts w:ascii="Times New Roman" w:eastAsia="標楷體" w:hAnsi="Times New Roman"/>
          <w:sz w:val="28"/>
          <w:szCs w:val="28"/>
        </w:rPr>
        <w:t>1</w:t>
      </w:r>
      <w:r w:rsidRPr="00352BB5">
        <w:rPr>
          <w:rFonts w:ascii="Times New Roman" w:eastAsia="標楷體" w:hAnsi="Times New Roman"/>
          <w:sz w:val="28"/>
          <w:szCs w:val="28"/>
        </w:rPr>
        <w:t>分。計算公式如下：</w:t>
      </w:r>
    </w:p>
    <w:p w:rsidR="00E91167" w:rsidRPr="00352BB5" w:rsidRDefault="00E91167" w:rsidP="00E91167">
      <w:pPr>
        <w:pStyle w:val="afff0"/>
        <w:tabs>
          <w:tab w:val="left" w:pos="1134"/>
        </w:tabs>
        <w:snapToGrid w:val="0"/>
        <w:spacing w:line="240" w:lineRule="atLeast"/>
        <w:ind w:leftChars="0" w:left="2138" w:firstLineChars="200" w:firstLine="560"/>
        <w:jc w:val="both"/>
        <w:rPr>
          <w:rFonts w:ascii="Times New Roman" w:eastAsia="標楷體" w:hAnsi="Times New Roman"/>
          <w:sz w:val="28"/>
          <w:szCs w:val="28"/>
        </w:rPr>
      </w:pPr>
    </w:p>
    <w:p w:rsidR="001B17FF" w:rsidRPr="00352BB5" w:rsidRDefault="001B17FF" w:rsidP="00E4500C">
      <w:pPr>
        <w:pStyle w:val="afff0"/>
        <w:tabs>
          <w:tab w:val="left" w:pos="1134"/>
        </w:tabs>
        <w:snapToGrid w:val="0"/>
        <w:ind w:leftChars="0" w:left="1769" w:firstLineChars="200" w:firstLine="400"/>
        <w:jc w:val="both"/>
        <w:rPr>
          <w:rFonts w:ascii="Times New Roman" w:eastAsia="標楷體" w:hAnsi="Times New Roman"/>
          <w:sz w:val="28"/>
          <w:szCs w:val="28"/>
        </w:rPr>
      </w:pPr>
      <m:oMathPara>
        <m:oMath>
          <m:r>
            <m:rPr>
              <m:nor/>
            </m:rPr>
            <w:rPr>
              <w:rFonts w:ascii="Times New Roman" w:eastAsia="標楷體" w:hAnsi="Times New Roman"/>
              <w:sz w:val="20"/>
              <w:szCs w:val="28"/>
            </w:rPr>
            <m:t>108</m:t>
          </m:r>
          <m:r>
            <m:rPr>
              <m:nor/>
            </m:rPr>
            <w:rPr>
              <w:rFonts w:ascii="Times New Roman" w:eastAsia="標楷體" w:hAnsi="Times New Roman"/>
              <w:sz w:val="20"/>
              <w:szCs w:val="28"/>
            </w:rPr>
            <m:t>年度機關綠色採購教育訓練</m:t>
          </m:r>
          <m:r>
            <m:rPr>
              <m:nor/>
            </m:rPr>
            <w:rPr>
              <w:rFonts w:ascii="Times New Roman" w:eastAsia="標楷體" w:hAnsi="Times New Roman"/>
              <w:sz w:val="20"/>
              <w:szCs w:val="28"/>
            </w:rPr>
            <m:t>/</m:t>
          </m:r>
          <m:r>
            <m:rPr>
              <m:nor/>
            </m:rPr>
            <w:rPr>
              <w:rFonts w:ascii="Times New Roman" w:eastAsia="標楷體" w:hAnsi="Times New Roman"/>
              <w:sz w:val="20"/>
              <w:szCs w:val="28"/>
            </w:rPr>
            <m:t>講習</m:t>
          </m:r>
          <m:r>
            <m:rPr>
              <m:nor/>
            </m:rPr>
            <w:rPr>
              <w:rFonts w:ascii="Times New Roman" w:eastAsia="標楷體" w:hAnsi="Times New Roman"/>
              <w:sz w:val="20"/>
              <w:szCs w:val="28"/>
            </w:rPr>
            <m:t>/</m:t>
          </m:r>
          <m:r>
            <m:rPr>
              <m:nor/>
            </m:rPr>
            <w:rPr>
              <w:rFonts w:ascii="Times New Roman" w:eastAsia="標楷體" w:hAnsi="Times New Roman"/>
              <w:sz w:val="20"/>
              <w:szCs w:val="28"/>
            </w:rPr>
            <m:t>說明會平均時數</m:t>
          </m:r>
          <m:r>
            <m:rPr>
              <m:nor/>
            </m:rPr>
            <w:rPr>
              <w:rFonts w:ascii="Times New Roman" w:eastAsia="標楷體" w:hAnsi="Times New Roman"/>
              <w:sz w:val="20"/>
              <w:szCs w:val="28"/>
            </w:rPr>
            <m:t>=</m:t>
          </m:r>
          <m:f>
            <m:fPr>
              <m:ctrlPr>
                <w:rPr>
                  <w:rFonts w:ascii="Cambria Math" w:eastAsia="標楷體" w:hAnsi="Cambria Math"/>
                  <w:sz w:val="20"/>
                  <w:szCs w:val="28"/>
                </w:rPr>
              </m:ctrlPr>
            </m:fPr>
            <m:num>
              <m:r>
                <m:rPr>
                  <m:nor/>
                </m:rPr>
                <w:rPr>
                  <w:rFonts w:ascii="Times New Roman" w:eastAsia="標楷體" w:hAnsi="Times New Roman"/>
                  <w:sz w:val="20"/>
                  <w:szCs w:val="28"/>
                </w:rPr>
                <m:t>108</m:t>
              </m:r>
              <m:r>
                <m:rPr>
                  <m:nor/>
                </m:rPr>
                <w:rPr>
                  <w:rFonts w:ascii="Times New Roman" w:eastAsia="標楷體" w:hAnsi="Times New Roman"/>
                  <w:sz w:val="20"/>
                  <w:szCs w:val="28"/>
                </w:rPr>
                <m:t>年度辦理總</m:t>
              </m:r>
              <m:r>
                <m:rPr>
                  <m:nor/>
                </m:rPr>
                <w:rPr>
                  <w:rFonts w:ascii="Cambria Math" w:eastAsia="標楷體" w:hAnsi="Times New Roman" w:hint="eastAsia"/>
                  <w:sz w:val="20"/>
                  <w:szCs w:val="28"/>
                </w:rPr>
                <m:t>人</m:t>
              </m:r>
              <m:r>
                <m:rPr>
                  <m:nor/>
                </m:rPr>
                <w:rPr>
                  <w:rFonts w:ascii="Times New Roman" w:eastAsia="標楷體" w:hAnsi="Times New Roman"/>
                  <w:sz w:val="20"/>
                  <w:szCs w:val="28"/>
                </w:rPr>
                <m:t>時數</m:t>
              </m:r>
            </m:num>
            <m:den>
              <m:r>
                <m:rPr>
                  <m:nor/>
                </m:rPr>
                <w:rPr>
                  <w:rFonts w:ascii="Times New Roman" w:eastAsia="標楷體" w:hAnsi="Times New Roman"/>
                  <w:sz w:val="20"/>
                  <w:szCs w:val="28"/>
                </w:rPr>
                <m:t>主管機關及其所屬機關人員或教師總</m:t>
              </m:r>
              <m:r>
                <m:rPr>
                  <m:nor/>
                </m:rPr>
                <w:rPr>
                  <w:rFonts w:ascii="Cambria Math" w:eastAsia="標楷體" w:hAnsi="Times New Roman" w:hint="eastAsia"/>
                  <w:sz w:val="20"/>
                  <w:szCs w:val="28"/>
                </w:rPr>
                <m:t>人</m:t>
              </m:r>
              <m:r>
                <m:rPr>
                  <m:nor/>
                </m:rPr>
                <w:rPr>
                  <w:rFonts w:ascii="Times New Roman" w:eastAsia="標楷體" w:hAnsi="Times New Roman"/>
                  <w:sz w:val="20"/>
                  <w:szCs w:val="28"/>
                </w:rPr>
                <m:t>數</m:t>
              </m:r>
            </m:den>
          </m:f>
        </m:oMath>
      </m:oMathPara>
    </w:p>
    <w:p w:rsidR="001B17FF" w:rsidRPr="00352BB5" w:rsidRDefault="001B17FF" w:rsidP="00E4500C">
      <w:pPr>
        <w:pStyle w:val="afff0"/>
        <w:tabs>
          <w:tab w:val="left" w:pos="1134"/>
        </w:tabs>
        <w:snapToGrid w:val="0"/>
        <w:ind w:leftChars="0" w:left="1769"/>
        <w:jc w:val="both"/>
        <w:rPr>
          <w:rFonts w:ascii="Times New Roman" w:eastAsia="標楷體" w:hAnsi="Times New Roman"/>
          <w:sz w:val="22"/>
          <w:szCs w:val="28"/>
        </w:rPr>
      </w:pPr>
      <w:r w:rsidRPr="00352BB5">
        <w:rPr>
          <w:rFonts w:ascii="Times New Roman" w:eastAsia="標楷體" w:hAnsi="Times New Roman"/>
          <w:sz w:val="22"/>
          <w:szCs w:val="28"/>
        </w:rPr>
        <w:t>*</w:t>
      </w:r>
      <w:proofErr w:type="gramStart"/>
      <w:r w:rsidRPr="00352BB5">
        <w:rPr>
          <w:rFonts w:ascii="Times New Roman" w:eastAsia="標楷體" w:hAnsi="Times New Roman"/>
          <w:sz w:val="22"/>
          <w:szCs w:val="28"/>
        </w:rPr>
        <w:t>108</w:t>
      </w:r>
      <w:proofErr w:type="gramEnd"/>
      <w:r w:rsidR="001913AD" w:rsidRPr="00352BB5">
        <w:rPr>
          <w:rFonts w:ascii="Times New Roman" w:eastAsia="標楷體" w:hAnsi="Times New Roman"/>
          <w:sz w:val="22"/>
          <w:szCs w:val="28"/>
        </w:rPr>
        <w:t>年度辦理總</w:t>
      </w:r>
      <w:r w:rsidR="00775E15" w:rsidRPr="00352BB5">
        <w:rPr>
          <w:rFonts w:ascii="Times New Roman" w:eastAsia="標楷體" w:hAnsi="Times New Roman" w:hint="eastAsia"/>
          <w:sz w:val="22"/>
          <w:szCs w:val="28"/>
        </w:rPr>
        <w:t>人</w:t>
      </w:r>
      <w:r w:rsidR="001913AD" w:rsidRPr="00352BB5">
        <w:rPr>
          <w:rFonts w:ascii="Times New Roman" w:eastAsia="標楷體" w:hAnsi="Times New Roman"/>
          <w:sz w:val="22"/>
          <w:szCs w:val="28"/>
        </w:rPr>
        <w:t>時數：各機關至</w:t>
      </w:r>
      <w:r w:rsidR="003810FA" w:rsidRPr="00352BB5">
        <w:rPr>
          <w:rFonts w:ascii="Times New Roman" w:eastAsia="標楷體" w:hAnsi="Times New Roman"/>
          <w:sz w:val="22"/>
          <w:szCs w:val="28"/>
        </w:rPr>
        <w:t>綠色生活資訊網</w:t>
      </w:r>
      <w:r w:rsidR="001913AD" w:rsidRPr="00352BB5">
        <w:rPr>
          <w:rFonts w:ascii="Times New Roman" w:eastAsia="標楷體" w:hAnsi="Times New Roman"/>
          <w:sz w:val="22"/>
          <w:szCs w:val="28"/>
        </w:rPr>
        <w:t>申報總</w:t>
      </w:r>
      <w:r w:rsidR="00054044" w:rsidRPr="00352BB5">
        <w:rPr>
          <w:rFonts w:ascii="Times New Roman" w:eastAsia="標楷體" w:hAnsi="Times New Roman" w:hint="eastAsia"/>
          <w:sz w:val="22"/>
          <w:szCs w:val="28"/>
        </w:rPr>
        <w:t>人</w:t>
      </w:r>
      <w:r w:rsidR="001913AD" w:rsidRPr="00352BB5">
        <w:rPr>
          <w:rFonts w:ascii="Times New Roman" w:eastAsia="標楷體" w:hAnsi="Times New Roman"/>
          <w:sz w:val="22"/>
          <w:szCs w:val="28"/>
        </w:rPr>
        <w:t>時數</w:t>
      </w:r>
      <w:r w:rsidRPr="00352BB5">
        <w:rPr>
          <w:rFonts w:ascii="Times New Roman" w:eastAsia="標楷體" w:hAnsi="Times New Roman"/>
          <w:sz w:val="22"/>
          <w:szCs w:val="28"/>
        </w:rPr>
        <w:t>。</w:t>
      </w:r>
    </w:p>
    <w:p w:rsidR="00A16641" w:rsidRPr="00352BB5" w:rsidRDefault="001B17FF" w:rsidP="00E4500C">
      <w:pPr>
        <w:pStyle w:val="afff0"/>
        <w:tabs>
          <w:tab w:val="left" w:pos="1134"/>
        </w:tabs>
        <w:snapToGrid w:val="0"/>
        <w:ind w:leftChars="0" w:left="1769"/>
        <w:jc w:val="both"/>
        <w:rPr>
          <w:rFonts w:ascii="Times New Roman" w:eastAsia="標楷體" w:hAnsi="Times New Roman"/>
          <w:sz w:val="22"/>
          <w:szCs w:val="28"/>
        </w:rPr>
      </w:pPr>
      <w:r w:rsidRPr="00352BB5">
        <w:rPr>
          <w:rFonts w:ascii="Times New Roman" w:eastAsia="標楷體" w:hAnsi="Times New Roman"/>
          <w:sz w:val="22"/>
          <w:szCs w:val="28"/>
        </w:rPr>
        <w:t>*</w:t>
      </w:r>
      <w:r w:rsidRPr="00352BB5">
        <w:rPr>
          <w:rFonts w:ascii="Times New Roman" w:eastAsia="標楷體" w:hAnsi="Times New Roman"/>
          <w:sz w:val="22"/>
          <w:szCs w:val="28"/>
        </w:rPr>
        <w:t>主管機關及其所屬機關人員或教師總</w:t>
      </w:r>
      <w:r w:rsidR="003F7946">
        <w:rPr>
          <w:rFonts w:ascii="Times New Roman" w:eastAsia="標楷體" w:hAnsi="Times New Roman" w:hint="eastAsia"/>
          <w:sz w:val="22"/>
          <w:szCs w:val="28"/>
        </w:rPr>
        <w:t>人</w:t>
      </w:r>
      <w:r w:rsidRPr="00352BB5">
        <w:rPr>
          <w:rFonts w:ascii="Times New Roman" w:eastAsia="標楷體" w:hAnsi="Times New Roman"/>
          <w:sz w:val="22"/>
          <w:szCs w:val="28"/>
        </w:rPr>
        <w:t>數係由</w:t>
      </w:r>
      <w:r w:rsidR="00054044" w:rsidRPr="00352BB5">
        <w:rPr>
          <w:rFonts w:ascii="Times New Roman" w:eastAsia="標楷體" w:hAnsi="Times New Roman" w:hint="eastAsia"/>
          <w:sz w:val="22"/>
          <w:szCs w:val="28"/>
        </w:rPr>
        <w:t>環境教育終身學習網</w:t>
      </w:r>
      <w:r w:rsidRPr="00352BB5">
        <w:rPr>
          <w:rFonts w:ascii="Times New Roman" w:eastAsia="標楷體" w:hAnsi="Times New Roman"/>
          <w:sz w:val="22"/>
          <w:szCs w:val="28"/>
        </w:rPr>
        <w:t>提供</w:t>
      </w:r>
      <w:r w:rsidR="009813AB" w:rsidRPr="00352BB5">
        <w:rPr>
          <w:rFonts w:ascii="Times New Roman" w:eastAsia="標楷體" w:hAnsi="Times New Roman"/>
          <w:sz w:val="22"/>
          <w:szCs w:val="28"/>
        </w:rPr>
        <w:t>。</w:t>
      </w:r>
    </w:p>
    <w:p w:rsidR="00D13DAE" w:rsidRDefault="00D13DAE" w:rsidP="00E4500C">
      <w:pPr>
        <w:pStyle w:val="afff0"/>
        <w:tabs>
          <w:tab w:val="left" w:pos="1134"/>
        </w:tabs>
        <w:snapToGrid w:val="0"/>
        <w:ind w:leftChars="0" w:left="1769"/>
        <w:jc w:val="both"/>
        <w:rPr>
          <w:rFonts w:ascii="Times New Roman" w:eastAsia="標楷體" w:hAnsi="Times New Roman" w:hint="eastAsia"/>
          <w:sz w:val="22"/>
          <w:szCs w:val="28"/>
        </w:rPr>
      </w:pPr>
    </w:p>
    <w:p w:rsidR="003126C6" w:rsidRPr="00352BB5" w:rsidRDefault="003126C6" w:rsidP="00E4500C">
      <w:pPr>
        <w:pStyle w:val="afff0"/>
        <w:tabs>
          <w:tab w:val="left" w:pos="1134"/>
        </w:tabs>
        <w:snapToGrid w:val="0"/>
        <w:ind w:leftChars="0" w:left="1769"/>
        <w:jc w:val="both"/>
        <w:rPr>
          <w:rFonts w:ascii="Times New Roman" w:eastAsia="標楷體" w:hAnsi="Times New Roman"/>
          <w:sz w:val="22"/>
          <w:szCs w:val="28"/>
        </w:rPr>
      </w:pPr>
    </w:p>
    <w:p w:rsidR="00A16641" w:rsidRPr="00352BB5" w:rsidRDefault="00024E42" w:rsidP="00E91167">
      <w:pPr>
        <w:pStyle w:val="afff0"/>
        <w:numPr>
          <w:ilvl w:val="1"/>
          <w:numId w:val="24"/>
        </w:numPr>
        <w:tabs>
          <w:tab w:val="left" w:pos="1134"/>
        </w:tabs>
        <w:snapToGrid w:val="0"/>
        <w:spacing w:line="720" w:lineRule="atLeast"/>
        <w:ind w:leftChars="0"/>
        <w:jc w:val="both"/>
        <w:rPr>
          <w:rFonts w:ascii="Times New Roman" w:eastAsia="標楷體" w:hAnsi="Times New Roman"/>
          <w:sz w:val="28"/>
          <w:szCs w:val="28"/>
        </w:rPr>
      </w:pPr>
      <w:r w:rsidRPr="00352BB5">
        <w:rPr>
          <w:rFonts w:ascii="Times New Roman" w:eastAsia="標楷體" w:hAnsi="Times New Roman" w:hint="eastAsia"/>
          <w:sz w:val="28"/>
          <w:szCs w:val="28"/>
        </w:rPr>
        <w:lastRenderedPageBreak/>
        <w:t>附表</w:t>
      </w:r>
      <w:r w:rsidRPr="00352BB5">
        <w:rPr>
          <w:rFonts w:ascii="Times New Roman" w:eastAsia="標楷體" w:hAnsi="Times New Roman" w:hint="eastAsia"/>
          <w:sz w:val="28"/>
          <w:szCs w:val="28"/>
        </w:rPr>
        <w:t>2</w:t>
      </w:r>
      <w:r w:rsidRPr="00352BB5">
        <w:rPr>
          <w:rFonts w:ascii="Times New Roman" w:eastAsia="標楷體" w:hAnsi="Times New Roman" w:hint="eastAsia"/>
          <w:sz w:val="28"/>
          <w:szCs w:val="28"/>
        </w:rPr>
        <w:t>所有項目</w:t>
      </w:r>
      <w:r w:rsidR="00A16641" w:rsidRPr="00352BB5">
        <w:rPr>
          <w:rFonts w:ascii="Times New Roman" w:eastAsia="標楷體" w:hAnsi="Times New Roman" w:hint="eastAsia"/>
          <w:sz w:val="28"/>
          <w:szCs w:val="28"/>
        </w:rPr>
        <w:t>採購情形（本項最高加</w:t>
      </w:r>
      <w:r w:rsidR="00141A75" w:rsidRPr="00352BB5">
        <w:rPr>
          <w:rFonts w:ascii="Times New Roman" w:eastAsia="標楷體" w:hAnsi="Times New Roman" w:hint="eastAsia"/>
          <w:sz w:val="28"/>
          <w:szCs w:val="28"/>
        </w:rPr>
        <w:t>3</w:t>
      </w:r>
      <w:r w:rsidR="00A16641" w:rsidRPr="00352BB5">
        <w:rPr>
          <w:rFonts w:ascii="Times New Roman" w:eastAsia="標楷體" w:hAnsi="Times New Roman" w:hint="eastAsia"/>
          <w:sz w:val="28"/>
          <w:szCs w:val="28"/>
        </w:rPr>
        <w:t>分）</w:t>
      </w:r>
    </w:p>
    <w:p w:rsidR="00A16641" w:rsidRDefault="0009402E" w:rsidP="00E91167">
      <w:pPr>
        <w:pStyle w:val="afff0"/>
        <w:tabs>
          <w:tab w:val="left" w:pos="1134"/>
        </w:tabs>
        <w:snapToGrid w:val="0"/>
        <w:spacing w:line="720" w:lineRule="atLeast"/>
        <w:ind w:leftChars="0" w:left="2138" w:firstLineChars="200" w:firstLine="560"/>
        <w:jc w:val="both"/>
        <w:rPr>
          <w:rFonts w:ascii="Times New Roman" w:eastAsia="標楷體" w:hAnsi="Times New Roman"/>
          <w:sz w:val="28"/>
          <w:szCs w:val="28"/>
        </w:rPr>
      </w:pPr>
      <w:r w:rsidRPr="00352BB5">
        <w:rPr>
          <w:rFonts w:ascii="Times New Roman" w:eastAsia="標楷體" w:hAnsi="Times New Roman" w:hint="eastAsia"/>
          <w:sz w:val="28"/>
          <w:szCs w:val="28"/>
        </w:rPr>
        <w:t>「</w:t>
      </w:r>
      <w:r w:rsidR="00F23922" w:rsidRPr="00352BB5">
        <w:rPr>
          <w:rFonts w:ascii="Times New Roman" w:eastAsia="標楷體" w:hAnsi="Times New Roman" w:hint="eastAsia"/>
          <w:sz w:val="28"/>
          <w:szCs w:val="28"/>
        </w:rPr>
        <w:t>附表</w:t>
      </w:r>
      <w:r w:rsidR="00F23922" w:rsidRPr="00352BB5">
        <w:rPr>
          <w:rFonts w:ascii="Times New Roman" w:eastAsia="標楷體" w:hAnsi="Times New Roman" w:hint="eastAsia"/>
          <w:sz w:val="28"/>
          <w:szCs w:val="28"/>
        </w:rPr>
        <w:t>2</w:t>
      </w:r>
      <w:r w:rsidR="00F23922" w:rsidRPr="00352BB5">
        <w:rPr>
          <w:rFonts w:ascii="Times New Roman" w:eastAsia="標楷體" w:hAnsi="Times New Roman" w:hint="eastAsia"/>
          <w:sz w:val="28"/>
          <w:szCs w:val="28"/>
        </w:rPr>
        <w:t>所有項目採購綠色產品總金額</w:t>
      </w:r>
      <w:r w:rsidRPr="00352BB5">
        <w:rPr>
          <w:rFonts w:ascii="Times New Roman" w:eastAsia="標楷體" w:hAnsi="Times New Roman" w:hint="eastAsia"/>
          <w:sz w:val="28"/>
          <w:szCs w:val="28"/>
        </w:rPr>
        <w:t>」</w:t>
      </w:r>
      <w:r w:rsidR="00A16641" w:rsidRPr="00352BB5">
        <w:rPr>
          <w:rFonts w:ascii="Times New Roman" w:eastAsia="標楷體" w:hAnsi="Times New Roman" w:hint="eastAsia"/>
          <w:sz w:val="28"/>
          <w:szCs w:val="28"/>
        </w:rPr>
        <w:t>占</w:t>
      </w:r>
      <w:r w:rsidRPr="00352BB5">
        <w:rPr>
          <w:rFonts w:ascii="Times New Roman" w:eastAsia="標楷體" w:hAnsi="Times New Roman" w:hint="eastAsia"/>
          <w:sz w:val="28"/>
          <w:szCs w:val="28"/>
        </w:rPr>
        <w:t>「</w:t>
      </w:r>
      <w:r w:rsidR="00F23922" w:rsidRPr="00352BB5">
        <w:rPr>
          <w:rFonts w:ascii="Times New Roman" w:eastAsia="標楷體" w:hAnsi="Times New Roman" w:hint="eastAsia"/>
          <w:sz w:val="28"/>
          <w:szCs w:val="28"/>
        </w:rPr>
        <w:t>附表</w:t>
      </w:r>
      <w:r w:rsidR="00F23922" w:rsidRPr="00352BB5">
        <w:rPr>
          <w:rFonts w:ascii="Times New Roman" w:eastAsia="標楷體" w:hAnsi="Times New Roman" w:hint="eastAsia"/>
          <w:sz w:val="28"/>
          <w:szCs w:val="28"/>
        </w:rPr>
        <w:t>1</w:t>
      </w:r>
      <w:r w:rsidR="00F23922" w:rsidRPr="00352BB5">
        <w:rPr>
          <w:rFonts w:ascii="Times New Roman" w:eastAsia="標楷體" w:hAnsi="Times New Roman" w:hint="eastAsia"/>
          <w:sz w:val="28"/>
          <w:szCs w:val="28"/>
        </w:rPr>
        <w:t>所有項目採購環保標章產品總金額</w:t>
      </w:r>
      <w:r w:rsidRPr="00352BB5">
        <w:rPr>
          <w:rFonts w:ascii="Times New Roman" w:eastAsia="標楷體" w:hAnsi="Times New Roman" w:hint="eastAsia"/>
          <w:sz w:val="28"/>
          <w:szCs w:val="28"/>
        </w:rPr>
        <w:t>」</w:t>
      </w:r>
      <w:r w:rsidR="00A16641" w:rsidRPr="00352BB5">
        <w:rPr>
          <w:rFonts w:ascii="Times New Roman" w:eastAsia="標楷體" w:hAnsi="Times New Roman" w:hint="eastAsia"/>
          <w:sz w:val="28"/>
          <w:szCs w:val="28"/>
        </w:rPr>
        <w:t>之</w:t>
      </w:r>
      <w:r w:rsidR="00A16641" w:rsidRPr="00352BB5">
        <w:rPr>
          <w:rFonts w:ascii="Times New Roman" w:eastAsia="標楷體" w:hAnsi="Times New Roman" w:hint="eastAsia"/>
          <w:sz w:val="28"/>
          <w:szCs w:val="28"/>
        </w:rPr>
        <w:t>4%</w:t>
      </w:r>
      <w:r w:rsidR="00A16641" w:rsidRPr="00352BB5">
        <w:rPr>
          <w:rFonts w:ascii="Times New Roman" w:eastAsia="標楷體" w:hAnsi="Times New Roman" w:hint="eastAsia"/>
          <w:sz w:val="28"/>
          <w:szCs w:val="28"/>
        </w:rPr>
        <w:t>（含）以上，即可加</w:t>
      </w:r>
      <w:r w:rsidR="00141A75" w:rsidRPr="00352BB5">
        <w:rPr>
          <w:rFonts w:ascii="Times New Roman" w:eastAsia="標楷體" w:hAnsi="Times New Roman" w:hint="eastAsia"/>
          <w:sz w:val="28"/>
          <w:szCs w:val="28"/>
        </w:rPr>
        <w:t>3</w:t>
      </w:r>
      <w:r w:rsidR="00A16641" w:rsidRPr="00352BB5">
        <w:rPr>
          <w:rFonts w:ascii="Times New Roman" w:eastAsia="標楷體" w:hAnsi="Times New Roman" w:hint="eastAsia"/>
          <w:sz w:val="28"/>
          <w:szCs w:val="28"/>
        </w:rPr>
        <w:t>分，如未達</w:t>
      </w:r>
      <w:r w:rsidR="00A16641" w:rsidRPr="00352BB5">
        <w:rPr>
          <w:rFonts w:ascii="Times New Roman" w:eastAsia="標楷體" w:hAnsi="Times New Roman" w:hint="eastAsia"/>
          <w:sz w:val="28"/>
          <w:szCs w:val="28"/>
        </w:rPr>
        <w:t>4%</w:t>
      </w:r>
      <w:r w:rsidR="00A16641" w:rsidRPr="00352BB5">
        <w:rPr>
          <w:rFonts w:ascii="Times New Roman" w:eastAsia="標楷體" w:hAnsi="Times New Roman" w:hint="eastAsia"/>
          <w:sz w:val="28"/>
          <w:szCs w:val="28"/>
        </w:rPr>
        <w:t>，</w:t>
      </w:r>
      <w:r w:rsidR="00F23922" w:rsidRPr="00352BB5">
        <w:rPr>
          <w:rFonts w:ascii="Times New Roman" w:eastAsia="標楷體" w:hAnsi="Times New Roman" w:hint="eastAsia"/>
          <w:sz w:val="28"/>
          <w:szCs w:val="28"/>
        </w:rPr>
        <w:t>則</w:t>
      </w:r>
      <w:r w:rsidR="00A16641" w:rsidRPr="00352BB5">
        <w:rPr>
          <w:rFonts w:ascii="Times New Roman" w:eastAsia="標楷體" w:hAnsi="Times New Roman" w:hint="eastAsia"/>
          <w:sz w:val="28"/>
          <w:szCs w:val="28"/>
        </w:rPr>
        <w:t>依比例加分，加分計算公式如下：</w:t>
      </w:r>
    </w:p>
    <w:p w:rsidR="00BE1B89" w:rsidRPr="00352BB5" w:rsidRDefault="00BE1B89" w:rsidP="00E91167">
      <w:pPr>
        <w:pStyle w:val="afff0"/>
        <w:tabs>
          <w:tab w:val="left" w:pos="1134"/>
        </w:tabs>
        <w:snapToGrid w:val="0"/>
        <w:spacing w:line="720" w:lineRule="atLeast"/>
        <w:ind w:leftChars="0" w:left="2138" w:firstLineChars="200" w:firstLine="560"/>
        <w:jc w:val="both"/>
        <w:rPr>
          <w:rFonts w:ascii="Times New Roman" w:eastAsia="標楷體" w:hAnsi="Times New Roman"/>
          <w:sz w:val="28"/>
          <w:szCs w:val="28"/>
        </w:rPr>
      </w:pPr>
    </w:p>
    <w:p w:rsidR="00A16641" w:rsidRPr="00352BB5" w:rsidRDefault="00A16641" w:rsidP="00E4500C">
      <w:pPr>
        <w:pStyle w:val="afff0"/>
        <w:tabs>
          <w:tab w:val="left" w:pos="720"/>
        </w:tabs>
        <w:ind w:leftChars="0" w:left="1768"/>
        <w:jc w:val="both"/>
        <w:rPr>
          <w:rFonts w:ascii="Times New Roman" w:eastAsia="標楷體" w:hAnsi="Times New Roman"/>
          <w:sz w:val="20"/>
          <w:szCs w:val="28"/>
        </w:rPr>
      </w:pPr>
      <m:oMathPara>
        <m:oMath>
          <m:r>
            <m:rPr>
              <m:nor/>
            </m:rPr>
            <w:rPr>
              <w:rFonts w:ascii="Cambria Math" w:eastAsia="標楷體" w:hAnsi="Cambria Math" w:cs="Cambria Math" w:hint="eastAsia"/>
              <w:sz w:val="20"/>
              <w:szCs w:val="28"/>
            </w:rPr>
            <m:t>積極實施「加分項目」得分</m:t>
          </m:r>
          <m:r>
            <m:rPr>
              <m:nor/>
            </m:rPr>
            <w:rPr>
              <w:rFonts w:ascii="Cambria Math" w:eastAsia="標楷體" w:hAnsi="Cambria Math" w:cs="Cambria Math"/>
              <w:sz w:val="20"/>
              <w:szCs w:val="28"/>
            </w:rPr>
            <m:t>=</m:t>
          </m:r>
          <m:f>
            <m:fPr>
              <m:ctrlPr>
                <w:rPr>
                  <w:rFonts w:ascii="Cambria Math" w:eastAsia="標楷體" w:hAnsi="Cambria Math"/>
                  <w:sz w:val="20"/>
                  <w:szCs w:val="28"/>
                </w:rPr>
              </m:ctrlPr>
            </m:fPr>
            <m:num>
              <m:r>
                <m:rPr>
                  <m:sty m:val="p"/>
                </m:rPr>
                <w:rPr>
                  <w:rFonts w:ascii="Cambria Math" w:eastAsia="標楷體" w:hAnsi="Cambria Math" w:hint="eastAsia"/>
                  <w:sz w:val="20"/>
                  <w:szCs w:val="28"/>
                </w:rPr>
                <m:t>附表</m:t>
              </m:r>
              <m:r>
                <m:rPr>
                  <m:sty m:val="p"/>
                </m:rPr>
                <w:rPr>
                  <w:rFonts w:ascii="Cambria Math" w:eastAsia="標楷體" w:hAnsi="Cambria Math" w:hint="eastAsia"/>
                  <w:sz w:val="20"/>
                  <w:szCs w:val="28"/>
                </w:rPr>
                <m:t>2</m:t>
              </m:r>
              <m:r>
                <m:rPr>
                  <m:sty m:val="p"/>
                </m:rPr>
                <w:rPr>
                  <w:rFonts w:ascii="Cambria Math" w:eastAsia="標楷體" w:hAnsi="Cambria Math" w:hint="eastAsia"/>
                  <w:sz w:val="20"/>
                  <w:szCs w:val="28"/>
                </w:rPr>
                <m:t>所有項目採購綠色產品總金額</m:t>
              </m:r>
            </m:num>
            <m:den>
              <m:r>
                <m:rPr>
                  <m:sty m:val="p"/>
                </m:rPr>
                <w:rPr>
                  <w:rFonts w:ascii="Cambria Math" w:eastAsia="標楷體" w:hAnsi="Cambria Math" w:hint="eastAsia"/>
                  <w:sz w:val="20"/>
                  <w:szCs w:val="28"/>
                </w:rPr>
                <m:t>附表</m:t>
              </m:r>
              <m:r>
                <m:rPr>
                  <m:sty m:val="p"/>
                </m:rPr>
                <w:rPr>
                  <w:rFonts w:ascii="Cambria Math" w:eastAsia="標楷體" w:hAnsi="Cambria Math" w:hint="eastAsia"/>
                  <w:sz w:val="20"/>
                  <w:szCs w:val="28"/>
                </w:rPr>
                <m:t>1</m:t>
              </m:r>
              <m:r>
                <m:rPr>
                  <m:sty m:val="p"/>
                </m:rPr>
                <w:rPr>
                  <w:rFonts w:ascii="Cambria Math" w:eastAsia="標楷體" w:hAnsi="Cambria Math" w:hint="eastAsia"/>
                  <w:sz w:val="20"/>
                  <w:szCs w:val="28"/>
                </w:rPr>
                <m:t>所有項目採購環保標章產品總金額</m:t>
              </m:r>
            </m:den>
          </m:f>
          <m:r>
            <w:rPr>
              <w:rFonts w:ascii="Cambria Math" w:eastAsia="標楷體" w:hAnsi="Cambria Math"/>
              <w:sz w:val="20"/>
              <w:szCs w:val="28"/>
            </w:rPr>
            <m:t>×100%</m:t>
          </m:r>
          <m:r>
            <w:rPr>
              <w:rFonts w:ascii="Cambria Math" w:eastAsia="標楷體" w:hAnsi="Cambria Math" w:hint="eastAsia"/>
              <w:sz w:val="20"/>
              <w:szCs w:val="28"/>
            </w:rPr>
            <m:t>×</m:t>
          </m:r>
          <m:f>
            <m:fPr>
              <m:ctrlPr>
                <w:rPr>
                  <w:rFonts w:ascii="Cambria Math" w:eastAsia="標楷體" w:hAnsi="Cambria Math"/>
                  <w:sz w:val="20"/>
                  <w:szCs w:val="28"/>
                </w:rPr>
              </m:ctrlPr>
            </m:fPr>
            <m:num>
              <m:r>
                <w:rPr>
                  <w:rFonts w:ascii="Cambria Math" w:eastAsia="標楷體" w:hAnsi="Cambria Math" w:hint="eastAsia"/>
                  <w:sz w:val="20"/>
                  <w:szCs w:val="28"/>
                </w:rPr>
                <m:t>3</m:t>
              </m:r>
              <m:r>
                <m:rPr>
                  <m:sty m:val="p"/>
                </m:rPr>
                <w:rPr>
                  <w:rFonts w:ascii="Cambria Math" w:eastAsia="標楷體" w:hAnsi="Cambria Math" w:hint="eastAsia"/>
                  <w:sz w:val="20"/>
                  <w:szCs w:val="28"/>
                </w:rPr>
                <m:t>分</m:t>
              </m:r>
            </m:num>
            <m:den>
              <m:r>
                <m:rPr>
                  <m:sty m:val="p"/>
                </m:rPr>
                <w:rPr>
                  <w:rFonts w:ascii="Cambria Math" w:eastAsia="標楷體" w:hAnsi="Cambria Math" w:hint="eastAsia"/>
                  <w:sz w:val="20"/>
                  <w:szCs w:val="28"/>
                </w:rPr>
                <m:t>4%</m:t>
              </m:r>
            </m:den>
          </m:f>
        </m:oMath>
      </m:oMathPara>
    </w:p>
    <w:p w:rsidR="00054044" w:rsidRPr="00352BB5" w:rsidRDefault="00054044" w:rsidP="00E4500C">
      <w:pPr>
        <w:pStyle w:val="afff0"/>
        <w:tabs>
          <w:tab w:val="left" w:pos="720"/>
        </w:tabs>
        <w:ind w:leftChars="0" w:left="1766"/>
        <w:jc w:val="both"/>
        <w:rPr>
          <w:rFonts w:ascii="Times New Roman" w:eastAsia="標楷體" w:hAnsi="Times New Roman"/>
          <w:sz w:val="20"/>
          <w:szCs w:val="28"/>
        </w:rPr>
      </w:pPr>
      <w:r w:rsidRPr="00352BB5">
        <w:rPr>
          <w:rFonts w:ascii="Times New Roman" w:eastAsia="標楷體" w:hAnsi="Times New Roman"/>
          <w:sz w:val="20"/>
          <w:szCs w:val="28"/>
        </w:rPr>
        <w:t>*</w:t>
      </w:r>
      <w:r w:rsidRPr="00352BB5">
        <w:rPr>
          <w:rFonts w:ascii="Times New Roman" w:eastAsia="標楷體" w:hAnsi="Times New Roman" w:hint="eastAsia"/>
          <w:sz w:val="20"/>
          <w:szCs w:val="28"/>
        </w:rPr>
        <w:t>附表</w:t>
      </w:r>
      <w:r w:rsidRPr="00352BB5">
        <w:rPr>
          <w:rFonts w:ascii="Times New Roman" w:eastAsia="標楷體" w:hAnsi="Times New Roman" w:hint="eastAsia"/>
          <w:sz w:val="20"/>
          <w:szCs w:val="28"/>
        </w:rPr>
        <w:t>2</w:t>
      </w:r>
      <w:r w:rsidRPr="00352BB5">
        <w:rPr>
          <w:rFonts w:ascii="Times New Roman" w:eastAsia="標楷體" w:hAnsi="Times New Roman" w:hint="eastAsia"/>
          <w:sz w:val="20"/>
          <w:szCs w:val="28"/>
        </w:rPr>
        <w:t>所有項目採購綠色產品總金額</w:t>
      </w:r>
      <w:r w:rsidRPr="00352BB5">
        <w:rPr>
          <w:rFonts w:ascii="Times New Roman" w:eastAsia="標楷體" w:hAnsi="Times New Roman"/>
          <w:sz w:val="20"/>
          <w:szCs w:val="28"/>
        </w:rPr>
        <w:t>：</w:t>
      </w:r>
      <w:r w:rsidRPr="00352BB5">
        <w:rPr>
          <w:rFonts w:ascii="Times New Roman" w:eastAsia="標楷體" w:hAnsi="Times New Roman" w:hint="eastAsia"/>
          <w:sz w:val="20"/>
          <w:szCs w:val="28"/>
        </w:rPr>
        <w:t>附表</w:t>
      </w:r>
      <w:r w:rsidRPr="00352BB5">
        <w:rPr>
          <w:rFonts w:ascii="Times New Roman" w:eastAsia="標楷體" w:hAnsi="Times New Roman" w:hint="eastAsia"/>
          <w:sz w:val="20"/>
          <w:szCs w:val="28"/>
        </w:rPr>
        <w:t>2</w:t>
      </w:r>
      <w:r w:rsidRPr="00352BB5">
        <w:rPr>
          <w:rFonts w:ascii="Times New Roman" w:eastAsia="標楷體" w:hAnsi="Times New Roman" w:hint="eastAsia"/>
          <w:sz w:val="20"/>
          <w:szCs w:val="28"/>
        </w:rPr>
        <w:t>所有項目</w:t>
      </w:r>
      <w:r w:rsidRPr="00352BB5">
        <w:rPr>
          <w:rFonts w:ascii="Times New Roman" w:eastAsia="標楷體" w:hAnsi="Times New Roman"/>
          <w:sz w:val="20"/>
          <w:szCs w:val="28"/>
        </w:rPr>
        <w:t>採購</w:t>
      </w:r>
      <w:r w:rsidRPr="00352BB5">
        <w:rPr>
          <w:rFonts w:ascii="Times New Roman" w:eastAsia="標楷體" w:hAnsi="Times New Roman" w:hint="eastAsia"/>
          <w:sz w:val="20"/>
          <w:szCs w:val="28"/>
        </w:rPr>
        <w:t>綠色</w:t>
      </w:r>
      <w:r w:rsidRPr="00352BB5">
        <w:rPr>
          <w:rFonts w:ascii="Times New Roman" w:eastAsia="標楷體" w:hAnsi="Times New Roman"/>
          <w:sz w:val="20"/>
          <w:szCs w:val="28"/>
        </w:rPr>
        <w:t>產品金額之加總</w:t>
      </w:r>
    </w:p>
    <w:p w:rsidR="00A16641" w:rsidRPr="00352BB5" w:rsidRDefault="00A16641" w:rsidP="00E4500C">
      <w:pPr>
        <w:pStyle w:val="afff0"/>
        <w:tabs>
          <w:tab w:val="left" w:pos="1134"/>
        </w:tabs>
        <w:snapToGrid w:val="0"/>
        <w:ind w:leftChars="0" w:left="1769"/>
        <w:jc w:val="both"/>
        <w:rPr>
          <w:rFonts w:ascii="Times New Roman" w:eastAsia="標楷體" w:hAnsi="Times New Roman"/>
          <w:sz w:val="22"/>
          <w:szCs w:val="28"/>
        </w:rPr>
      </w:pPr>
      <w:r w:rsidRPr="00352BB5">
        <w:rPr>
          <w:rFonts w:ascii="Times New Roman" w:eastAsia="標楷體" w:hAnsi="Times New Roman"/>
          <w:sz w:val="22"/>
          <w:szCs w:val="28"/>
        </w:rPr>
        <w:t>*</w:t>
      </w:r>
      <w:r w:rsidRPr="00352BB5">
        <w:rPr>
          <w:rFonts w:ascii="Times New Roman" w:eastAsia="標楷體" w:hAnsi="Times New Roman" w:hint="eastAsia"/>
          <w:sz w:val="22"/>
          <w:szCs w:val="28"/>
        </w:rPr>
        <w:t>本項目加分以</w:t>
      </w:r>
      <w:r w:rsidR="00141A75" w:rsidRPr="00352BB5">
        <w:rPr>
          <w:rFonts w:ascii="Times New Roman" w:eastAsia="標楷體" w:hAnsi="Times New Roman" w:hint="eastAsia"/>
          <w:sz w:val="22"/>
          <w:szCs w:val="28"/>
        </w:rPr>
        <w:t>3</w:t>
      </w:r>
      <w:r w:rsidRPr="00352BB5">
        <w:rPr>
          <w:rFonts w:ascii="Times New Roman" w:eastAsia="標楷體" w:hAnsi="Times New Roman" w:hint="eastAsia"/>
          <w:sz w:val="22"/>
          <w:szCs w:val="28"/>
        </w:rPr>
        <w:t>分為上限</w:t>
      </w:r>
      <w:r w:rsidR="00F23922" w:rsidRPr="00352BB5">
        <w:rPr>
          <w:rFonts w:ascii="Times New Roman" w:eastAsia="標楷體" w:hAnsi="Times New Roman" w:hint="eastAsia"/>
          <w:sz w:val="22"/>
          <w:szCs w:val="28"/>
        </w:rPr>
        <w:t>，依比例加分部分，四捨五入至小數點第</w:t>
      </w:r>
      <w:r w:rsidR="00F23922" w:rsidRPr="00352BB5">
        <w:rPr>
          <w:rFonts w:ascii="Times New Roman" w:eastAsia="標楷體" w:hAnsi="Times New Roman" w:hint="eastAsia"/>
          <w:sz w:val="22"/>
          <w:szCs w:val="28"/>
        </w:rPr>
        <w:t>1</w:t>
      </w:r>
      <w:r w:rsidR="00F23922" w:rsidRPr="00352BB5">
        <w:rPr>
          <w:rFonts w:ascii="Times New Roman" w:eastAsia="標楷體" w:hAnsi="Times New Roman" w:hint="eastAsia"/>
          <w:sz w:val="22"/>
          <w:szCs w:val="28"/>
        </w:rPr>
        <w:t>位</w:t>
      </w:r>
      <w:r w:rsidRPr="00352BB5">
        <w:rPr>
          <w:rFonts w:ascii="Times New Roman" w:eastAsia="標楷體" w:hAnsi="Times New Roman"/>
          <w:sz w:val="22"/>
          <w:szCs w:val="28"/>
        </w:rPr>
        <w:t>。</w:t>
      </w:r>
    </w:p>
    <w:p w:rsidR="00D13DAE" w:rsidRPr="00352BB5" w:rsidRDefault="00D13DAE" w:rsidP="00E4500C">
      <w:pPr>
        <w:pStyle w:val="afff0"/>
        <w:tabs>
          <w:tab w:val="left" w:pos="1134"/>
        </w:tabs>
        <w:snapToGrid w:val="0"/>
        <w:ind w:leftChars="0" w:left="1769"/>
        <w:jc w:val="both"/>
        <w:rPr>
          <w:rFonts w:ascii="Times New Roman" w:eastAsia="標楷體" w:hAnsi="Times New Roman"/>
          <w:sz w:val="22"/>
          <w:szCs w:val="28"/>
        </w:rPr>
      </w:pPr>
    </w:p>
    <w:p w:rsidR="00CB7FAB" w:rsidRPr="00352BB5" w:rsidRDefault="00CB7FAB" w:rsidP="00E91167">
      <w:pPr>
        <w:pStyle w:val="afff0"/>
        <w:numPr>
          <w:ilvl w:val="1"/>
          <w:numId w:val="24"/>
        </w:numPr>
        <w:tabs>
          <w:tab w:val="left" w:pos="1134"/>
        </w:tabs>
        <w:snapToGrid w:val="0"/>
        <w:spacing w:line="720" w:lineRule="atLeast"/>
        <w:ind w:leftChars="0"/>
        <w:jc w:val="both"/>
        <w:rPr>
          <w:rFonts w:ascii="Times New Roman" w:eastAsia="標楷體" w:hAnsi="Times New Roman"/>
          <w:sz w:val="28"/>
          <w:szCs w:val="28"/>
        </w:rPr>
      </w:pPr>
      <w:r w:rsidRPr="00352BB5">
        <w:rPr>
          <w:rFonts w:ascii="Times New Roman" w:eastAsia="標楷體" w:hAnsi="Times New Roman" w:hint="eastAsia"/>
          <w:sz w:val="28"/>
          <w:szCs w:val="28"/>
        </w:rPr>
        <w:t>參與</w:t>
      </w:r>
      <w:r w:rsidR="003A0984" w:rsidRPr="00352BB5">
        <w:rPr>
          <w:rFonts w:ascii="Times New Roman" w:eastAsia="標楷體" w:hAnsi="Times New Roman" w:hint="eastAsia"/>
          <w:sz w:val="28"/>
          <w:szCs w:val="28"/>
        </w:rPr>
        <w:t>「</w:t>
      </w:r>
      <w:r w:rsidRPr="00352BB5">
        <w:rPr>
          <w:rFonts w:ascii="Times New Roman" w:eastAsia="標楷體" w:hAnsi="Times New Roman" w:hint="eastAsia"/>
          <w:sz w:val="28"/>
          <w:szCs w:val="28"/>
        </w:rPr>
        <w:t>綠色採購推動方案</w:t>
      </w:r>
      <w:r w:rsidR="003A0984" w:rsidRPr="00352BB5">
        <w:rPr>
          <w:rFonts w:ascii="Times New Roman" w:eastAsia="標楷體" w:hAnsi="Times New Roman" w:hint="eastAsia"/>
          <w:sz w:val="28"/>
          <w:szCs w:val="28"/>
        </w:rPr>
        <w:t>」</w:t>
      </w:r>
      <w:r w:rsidR="00E4500C" w:rsidRPr="00352BB5">
        <w:rPr>
          <w:rFonts w:ascii="Times New Roman" w:eastAsia="標楷體" w:hAnsi="Times New Roman" w:hint="eastAsia"/>
          <w:sz w:val="28"/>
          <w:szCs w:val="28"/>
        </w:rPr>
        <w:t>（修正草案）</w:t>
      </w:r>
      <w:r w:rsidRPr="00352BB5">
        <w:rPr>
          <w:rFonts w:ascii="Times New Roman" w:eastAsia="標楷體" w:hAnsi="Times New Roman" w:hint="eastAsia"/>
          <w:sz w:val="28"/>
          <w:szCs w:val="28"/>
        </w:rPr>
        <w:t>試辦</w:t>
      </w:r>
      <w:r w:rsidR="003A0984" w:rsidRPr="00352BB5">
        <w:rPr>
          <w:rFonts w:ascii="Times New Roman" w:eastAsia="標楷體" w:hAnsi="Times New Roman" w:hint="eastAsia"/>
          <w:sz w:val="28"/>
          <w:szCs w:val="28"/>
        </w:rPr>
        <w:t>計畫</w:t>
      </w:r>
      <w:r w:rsidR="00E4500C" w:rsidRPr="00352BB5">
        <w:rPr>
          <w:rFonts w:ascii="Times New Roman" w:eastAsia="標楷體" w:hAnsi="Times New Roman" w:hint="eastAsia"/>
          <w:sz w:val="28"/>
          <w:szCs w:val="28"/>
        </w:rPr>
        <w:t>者</w:t>
      </w:r>
      <w:r w:rsidR="003A0984" w:rsidRPr="00352BB5">
        <w:rPr>
          <w:rFonts w:ascii="Times New Roman" w:eastAsia="標楷體" w:hAnsi="Times New Roman" w:hint="eastAsia"/>
          <w:sz w:val="28"/>
          <w:szCs w:val="28"/>
        </w:rPr>
        <w:t>（本項最高加</w:t>
      </w:r>
      <w:r w:rsidR="003A0984" w:rsidRPr="00352BB5">
        <w:rPr>
          <w:rFonts w:ascii="Times New Roman" w:eastAsia="標楷體" w:hAnsi="Times New Roman" w:hint="eastAsia"/>
          <w:sz w:val="28"/>
          <w:szCs w:val="28"/>
        </w:rPr>
        <w:t>5</w:t>
      </w:r>
      <w:r w:rsidR="003A0984" w:rsidRPr="00352BB5">
        <w:rPr>
          <w:rFonts w:ascii="Times New Roman" w:eastAsia="標楷體" w:hAnsi="Times New Roman" w:hint="eastAsia"/>
          <w:sz w:val="28"/>
          <w:szCs w:val="28"/>
        </w:rPr>
        <w:t>分）</w:t>
      </w:r>
    </w:p>
    <w:p w:rsidR="003A0984" w:rsidRPr="00352BB5" w:rsidRDefault="003A0984" w:rsidP="00E91167">
      <w:pPr>
        <w:pStyle w:val="afff0"/>
        <w:tabs>
          <w:tab w:val="left" w:pos="1134"/>
        </w:tabs>
        <w:snapToGrid w:val="0"/>
        <w:spacing w:line="720" w:lineRule="atLeast"/>
        <w:ind w:leftChars="0" w:left="2138" w:firstLineChars="200" w:firstLine="560"/>
        <w:jc w:val="both"/>
        <w:rPr>
          <w:rFonts w:ascii="Times New Roman" w:eastAsia="標楷體" w:hAnsi="Times New Roman"/>
          <w:sz w:val="28"/>
          <w:szCs w:val="28"/>
        </w:rPr>
      </w:pPr>
      <w:r w:rsidRPr="00352BB5">
        <w:rPr>
          <w:rFonts w:ascii="Times New Roman" w:eastAsia="標楷體" w:hAnsi="Times New Roman" w:hint="eastAsia"/>
          <w:sz w:val="28"/>
          <w:szCs w:val="28"/>
        </w:rPr>
        <w:t>各機關如有意願參與</w:t>
      </w:r>
      <w:r w:rsidR="00B8581A" w:rsidRPr="00352BB5">
        <w:rPr>
          <w:rFonts w:ascii="Times New Roman" w:eastAsia="標楷體" w:hAnsi="Times New Roman" w:hint="eastAsia"/>
          <w:sz w:val="28"/>
          <w:szCs w:val="28"/>
        </w:rPr>
        <w:t>試辦計畫</w:t>
      </w:r>
      <w:r w:rsidRPr="00352BB5">
        <w:rPr>
          <w:rFonts w:ascii="Times New Roman" w:eastAsia="標楷體" w:hAnsi="Times New Roman" w:hint="eastAsia"/>
          <w:sz w:val="28"/>
          <w:szCs w:val="28"/>
        </w:rPr>
        <w:t>，可依參與之勞務</w:t>
      </w:r>
      <w:r w:rsidRPr="00352BB5">
        <w:rPr>
          <w:rFonts w:ascii="Times New Roman" w:eastAsia="標楷體" w:hAnsi="Times New Roman" w:hint="eastAsia"/>
          <w:sz w:val="28"/>
          <w:szCs w:val="28"/>
        </w:rPr>
        <w:t>/</w:t>
      </w:r>
      <w:r w:rsidRPr="00352BB5">
        <w:rPr>
          <w:rFonts w:ascii="Times New Roman" w:eastAsia="標楷體" w:hAnsi="Times New Roman" w:hint="eastAsia"/>
          <w:sz w:val="28"/>
          <w:szCs w:val="28"/>
        </w:rPr>
        <w:t>工程採購案件數加分，每一勞務</w:t>
      </w:r>
      <w:r w:rsidRPr="00352BB5">
        <w:rPr>
          <w:rFonts w:ascii="Times New Roman" w:eastAsia="標楷體" w:hAnsi="Times New Roman" w:hint="eastAsia"/>
          <w:sz w:val="28"/>
          <w:szCs w:val="28"/>
        </w:rPr>
        <w:t>/</w:t>
      </w:r>
      <w:r w:rsidRPr="00352BB5">
        <w:rPr>
          <w:rFonts w:ascii="Times New Roman" w:eastAsia="標楷體" w:hAnsi="Times New Roman" w:hint="eastAsia"/>
          <w:sz w:val="28"/>
          <w:szCs w:val="28"/>
        </w:rPr>
        <w:t>工程採購案可加</w:t>
      </w:r>
      <w:r w:rsidRPr="00352BB5">
        <w:rPr>
          <w:rFonts w:ascii="Times New Roman" w:eastAsia="標楷體" w:hAnsi="Times New Roman" w:hint="eastAsia"/>
          <w:sz w:val="28"/>
          <w:szCs w:val="28"/>
        </w:rPr>
        <w:t>1</w:t>
      </w:r>
      <w:r w:rsidRPr="00352BB5">
        <w:rPr>
          <w:rFonts w:ascii="Times New Roman" w:eastAsia="標楷體" w:hAnsi="Times New Roman" w:hint="eastAsia"/>
          <w:sz w:val="28"/>
          <w:szCs w:val="28"/>
        </w:rPr>
        <w:t>分。</w:t>
      </w:r>
    </w:p>
    <w:p w:rsidR="003A0984" w:rsidRPr="00352BB5" w:rsidRDefault="00B8581A" w:rsidP="00E4500C">
      <w:pPr>
        <w:pStyle w:val="afff0"/>
        <w:tabs>
          <w:tab w:val="left" w:pos="720"/>
        </w:tabs>
        <w:ind w:leftChars="0" w:left="1766"/>
        <w:jc w:val="both"/>
        <w:rPr>
          <w:rFonts w:ascii="Times New Roman" w:eastAsia="標楷體" w:hAnsi="Times New Roman"/>
          <w:sz w:val="20"/>
          <w:szCs w:val="28"/>
        </w:rPr>
      </w:pPr>
      <w:r w:rsidRPr="00352BB5">
        <w:rPr>
          <w:rFonts w:ascii="Times New Roman" w:eastAsia="標楷體" w:hAnsi="Times New Roman" w:hint="eastAsia"/>
          <w:sz w:val="20"/>
          <w:szCs w:val="28"/>
        </w:rPr>
        <w:t>*</w:t>
      </w:r>
      <w:r w:rsidR="00A14801" w:rsidRPr="00352BB5">
        <w:rPr>
          <w:rFonts w:ascii="Times New Roman" w:eastAsia="標楷體" w:hAnsi="Times New Roman" w:hint="eastAsia"/>
          <w:sz w:val="20"/>
          <w:szCs w:val="28"/>
        </w:rPr>
        <w:t>財物</w:t>
      </w:r>
      <w:r w:rsidRPr="00352BB5">
        <w:rPr>
          <w:rFonts w:ascii="Times New Roman" w:eastAsia="標楷體" w:hAnsi="Times New Roman" w:hint="eastAsia"/>
          <w:sz w:val="20"/>
          <w:szCs w:val="28"/>
        </w:rPr>
        <w:t>採購案不納入加分計算</w:t>
      </w:r>
      <w:r w:rsidR="00A14801" w:rsidRPr="00352BB5">
        <w:rPr>
          <w:rFonts w:ascii="Times New Roman" w:eastAsia="標楷體" w:hAnsi="Times New Roman" w:hint="eastAsia"/>
          <w:sz w:val="20"/>
          <w:szCs w:val="28"/>
        </w:rPr>
        <w:t>。</w:t>
      </w:r>
    </w:p>
    <w:p w:rsidR="00CB7FAB" w:rsidRPr="00352BB5" w:rsidRDefault="00B8581A" w:rsidP="00E4500C">
      <w:pPr>
        <w:pStyle w:val="afff0"/>
        <w:tabs>
          <w:tab w:val="left" w:pos="720"/>
        </w:tabs>
        <w:ind w:leftChars="0" w:left="1766"/>
        <w:jc w:val="both"/>
        <w:rPr>
          <w:rFonts w:ascii="Times New Roman" w:eastAsia="標楷體" w:hAnsi="Times New Roman"/>
          <w:sz w:val="20"/>
          <w:szCs w:val="28"/>
        </w:rPr>
      </w:pPr>
      <w:r w:rsidRPr="00352BB5">
        <w:rPr>
          <w:rFonts w:ascii="Times New Roman" w:eastAsia="標楷體" w:hAnsi="Times New Roman" w:hint="eastAsia"/>
          <w:sz w:val="20"/>
          <w:szCs w:val="28"/>
        </w:rPr>
        <w:t>*</w:t>
      </w:r>
      <w:r w:rsidRPr="00352BB5">
        <w:rPr>
          <w:rFonts w:ascii="Times New Roman" w:eastAsia="標楷體" w:hAnsi="Times New Roman" w:hint="eastAsia"/>
          <w:sz w:val="20"/>
          <w:szCs w:val="28"/>
        </w:rPr>
        <w:t>如有意願</w:t>
      </w:r>
      <w:r w:rsidR="003D14FC" w:rsidRPr="00352BB5">
        <w:rPr>
          <w:rFonts w:ascii="Times New Roman" w:eastAsia="標楷體" w:hAnsi="Times New Roman" w:hint="eastAsia"/>
          <w:sz w:val="20"/>
          <w:szCs w:val="28"/>
        </w:rPr>
        <w:t>參與</w:t>
      </w:r>
      <w:r w:rsidRPr="00352BB5">
        <w:rPr>
          <w:rFonts w:ascii="Times New Roman" w:eastAsia="標楷體" w:hAnsi="Times New Roman" w:hint="eastAsia"/>
          <w:sz w:val="20"/>
          <w:szCs w:val="28"/>
        </w:rPr>
        <w:t>，請</w:t>
      </w:r>
      <w:proofErr w:type="gramStart"/>
      <w:r w:rsidRPr="00352BB5">
        <w:rPr>
          <w:rFonts w:ascii="Times New Roman" w:eastAsia="標楷體" w:hAnsi="Times New Roman" w:hint="eastAsia"/>
          <w:sz w:val="20"/>
          <w:szCs w:val="28"/>
        </w:rPr>
        <w:t>聯繫本署執行</w:t>
      </w:r>
      <w:proofErr w:type="gramEnd"/>
      <w:r w:rsidRPr="00352BB5">
        <w:rPr>
          <w:rFonts w:ascii="Times New Roman" w:eastAsia="標楷體" w:hAnsi="Times New Roman" w:hint="eastAsia"/>
          <w:sz w:val="20"/>
          <w:szCs w:val="28"/>
        </w:rPr>
        <w:t>單位（財團法人台灣產業服務基金會</w:t>
      </w:r>
      <w:r w:rsidRPr="00352BB5">
        <w:rPr>
          <w:rFonts w:ascii="Times New Roman" w:eastAsia="標楷體" w:hAnsi="Times New Roman" w:hint="eastAsia"/>
          <w:sz w:val="20"/>
          <w:szCs w:val="28"/>
        </w:rPr>
        <w:t xml:space="preserve"> 02-2784-4188 </w:t>
      </w:r>
      <w:r w:rsidRPr="00352BB5">
        <w:rPr>
          <w:rFonts w:ascii="Times New Roman" w:eastAsia="標楷體" w:hAnsi="Times New Roman" w:hint="eastAsia"/>
          <w:sz w:val="20"/>
          <w:szCs w:val="28"/>
        </w:rPr>
        <w:t>分機</w:t>
      </w:r>
      <w:r w:rsidRPr="00352BB5">
        <w:rPr>
          <w:rFonts w:ascii="Times New Roman" w:eastAsia="標楷體" w:hAnsi="Times New Roman" w:hint="eastAsia"/>
          <w:sz w:val="20"/>
          <w:szCs w:val="28"/>
        </w:rPr>
        <w:t xml:space="preserve"> 5293</w:t>
      </w:r>
      <w:r w:rsidRPr="00352BB5">
        <w:rPr>
          <w:rFonts w:ascii="Times New Roman" w:eastAsia="標楷體" w:hAnsi="Times New Roman" w:hint="eastAsia"/>
          <w:sz w:val="20"/>
          <w:szCs w:val="28"/>
        </w:rPr>
        <w:t>）</w:t>
      </w:r>
      <w:r w:rsidR="00A14801" w:rsidRPr="00352BB5">
        <w:rPr>
          <w:rFonts w:ascii="Times New Roman" w:eastAsia="標楷體" w:hAnsi="Times New Roman" w:hint="eastAsia"/>
          <w:sz w:val="20"/>
          <w:szCs w:val="28"/>
        </w:rPr>
        <w:t>。</w:t>
      </w:r>
    </w:p>
    <w:p w:rsidR="00A16641" w:rsidRPr="00352BB5" w:rsidRDefault="00A16641" w:rsidP="00E4500C">
      <w:pPr>
        <w:pStyle w:val="afff0"/>
        <w:numPr>
          <w:ilvl w:val="0"/>
          <w:numId w:val="24"/>
        </w:numPr>
        <w:tabs>
          <w:tab w:val="left" w:pos="720"/>
        </w:tabs>
        <w:ind w:leftChars="0"/>
        <w:jc w:val="both"/>
        <w:rPr>
          <w:rFonts w:ascii="Times New Roman" w:eastAsia="標楷體" w:hAnsi="Times New Roman"/>
          <w:sz w:val="28"/>
          <w:szCs w:val="28"/>
        </w:rPr>
      </w:pPr>
      <w:r w:rsidRPr="00352BB5">
        <w:rPr>
          <w:rFonts w:ascii="Times New Roman" w:eastAsia="標楷體" w:hAnsi="Times New Roman" w:hint="eastAsia"/>
          <w:sz w:val="28"/>
          <w:szCs w:val="28"/>
        </w:rPr>
        <w:t>減分</w:t>
      </w:r>
      <w:r w:rsidR="00A707B8" w:rsidRPr="00352BB5">
        <w:rPr>
          <w:rFonts w:ascii="Times New Roman" w:eastAsia="標楷體" w:hAnsi="Times New Roman" w:hint="eastAsia"/>
          <w:sz w:val="28"/>
          <w:szCs w:val="28"/>
        </w:rPr>
        <w:t>部分</w:t>
      </w:r>
    </w:p>
    <w:p w:rsidR="001913AD" w:rsidRPr="00352BB5" w:rsidRDefault="001913AD" w:rsidP="00E91167">
      <w:pPr>
        <w:pStyle w:val="afff0"/>
        <w:numPr>
          <w:ilvl w:val="1"/>
          <w:numId w:val="24"/>
        </w:numPr>
        <w:tabs>
          <w:tab w:val="left" w:pos="1134"/>
        </w:tabs>
        <w:snapToGrid w:val="0"/>
        <w:spacing w:line="720" w:lineRule="atLeast"/>
        <w:ind w:leftChars="0"/>
        <w:jc w:val="both"/>
        <w:rPr>
          <w:rFonts w:ascii="Times New Roman" w:eastAsia="標楷體" w:hAnsi="Times New Roman"/>
          <w:sz w:val="28"/>
          <w:szCs w:val="28"/>
        </w:rPr>
      </w:pPr>
      <w:r w:rsidRPr="00352BB5">
        <w:rPr>
          <w:rFonts w:ascii="Times New Roman" w:eastAsia="標楷體" w:hAnsi="Times New Roman"/>
          <w:sz w:val="28"/>
          <w:szCs w:val="28"/>
        </w:rPr>
        <w:t>機關綠色採購熟悉度測驗</w:t>
      </w:r>
    </w:p>
    <w:p w:rsidR="00997889" w:rsidRPr="00352BB5" w:rsidRDefault="00997889" w:rsidP="00E91167">
      <w:pPr>
        <w:pStyle w:val="afff0"/>
        <w:tabs>
          <w:tab w:val="left" w:pos="1134"/>
        </w:tabs>
        <w:snapToGrid w:val="0"/>
        <w:spacing w:line="720" w:lineRule="atLeast"/>
        <w:ind w:leftChars="0" w:left="1769" w:firstLineChars="200" w:firstLine="560"/>
        <w:jc w:val="both"/>
        <w:rPr>
          <w:rFonts w:ascii="Times New Roman" w:eastAsia="標楷體" w:hAnsi="Times New Roman"/>
          <w:sz w:val="28"/>
          <w:szCs w:val="28"/>
        </w:rPr>
      </w:pPr>
      <w:r w:rsidRPr="00352BB5">
        <w:rPr>
          <w:rFonts w:ascii="Times New Roman" w:eastAsia="標楷體" w:hAnsi="Times New Roman"/>
          <w:sz w:val="28"/>
          <w:szCs w:val="28"/>
        </w:rPr>
        <w:t>機關綠色採購熟悉度測驗將於</w:t>
      </w:r>
      <w:r w:rsidRPr="00352BB5">
        <w:rPr>
          <w:rFonts w:ascii="Times New Roman" w:eastAsia="標楷體" w:hAnsi="Times New Roman"/>
          <w:sz w:val="28"/>
          <w:szCs w:val="28"/>
        </w:rPr>
        <w:t>108</w:t>
      </w:r>
      <w:r w:rsidRPr="00352BB5">
        <w:rPr>
          <w:rFonts w:ascii="Times New Roman" w:eastAsia="標楷體" w:hAnsi="Times New Roman"/>
          <w:sz w:val="28"/>
          <w:szCs w:val="28"/>
        </w:rPr>
        <w:t>年</w:t>
      </w:r>
      <w:r w:rsidRPr="00352BB5">
        <w:rPr>
          <w:rFonts w:ascii="Times New Roman" w:eastAsia="標楷體" w:hAnsi="Times New Roman"/>
          <w:sz w:val="28"/>
          <w:szCs w:val="28"/>
        </w:rPr>
        <w:t>6</w:t>
      </w:r>
      <w:r w:rsidRPr="00352BB5">
        <w:rPr>
          <w:rFonts w:ascii="Times New Roman" w:eastAsia="標楷體" w:hAnsi="Times New Roman"/>
          <w:sz w:val="28"/>
          <w:szCs w:val="28"/>
        </w:rPr>
        <w:t>月</w:t>
      </w:r>
      <w:r w:rsidRPr="00352BB5">
        <w:rPr>
          <w:rFonts w:ascii="Times New Roman" w:eastAsia="標楷體" w:hAnsi="Times New Roman"/>
          <w:sz w:val="28"/>
          <w:szCs w:val="28"/>
        </w:rPr>
        <w:t>1</w:t>
      </w:r>
      <w:r w:rsidRPr="00352BB5">
        <w:rPr>
          <w:rFonts w:ascii="Times New Roman" w:eastAsia="標楷體" w:hAnsi="Times New Roman"/>
          <w:sz w:val="28"/>
          <w:szCs w:val="28"/>
        </w:rPr>
        <w:t>日至</w:t>
      </w:r>
      <w:r w:rsidR="00775E15" w:rsidRPr="00352BB5">
        <w:rPr>
          <w:rFonts w:ascii="Times New Roman" w:eastAsia="標楷體" w:hAnsi="Times New Roman" w:hint="eastAsia"/>
          <w:sz w:val="28"/>
          <w:szCs w:val="28"/>
        </w:rPr>
        <w:t>6</w:t>
      </w:r>
      <w:r w:rsidR="00775E15" w:rsidRPr="00352BB5">
        <w:rPr>
          <w:rFonts w:ascii="Times New Roman" w:eastAsia="標楷體" w:hAnsi="Times New Roman" w:hint="eastAsia"/>
          <w:sz w:val="28"/>
          <w:szCs w:val="28"/>
        </w:rPr>
        <w:t>月</w:t>
      </w:r>
      <w:r w:rsidRPr="00352BB5">
        <w:rPr>
          <w:rFonts w:ascii="Times New Roman" w:eastAsia="標楷體" w:hAnsi="Times New Roman"/>
          <w:sz w:val="28"/>
          <w:szCs w:val="28"/>
        </w:rPr>
        <w:t>30</w:t>
      </w:r>
      <w:r w:rsidRPr="00352BB5">
        <w:rPr>
          <w:rFonts w:ascii="Times New Roman" w:eastAsia="標楷體" w:hAnsi="Times New Roman"/>
          <w:sz w:val="28"/>
          <w:szCs w:val="28"/>
        </w:rPr>
        <w:t>日於</w:t>
      </w:r>
      <w:r w:rsidR="003810FA" w:rsidRPr="00352BB5">
        <w:rPr>
          <w:rFonts w:ascii="Times New Roman" w:eastAsia="標楷體" w:hAnsi="Times New Roman"/>
          <w:sz w:val="28"/>
          <w:szCs w:val="28"/>
        </w:rPr>
        <w:t>綠色生活資訊網</w:t>
      </w:r>
      <w:r w:rsidRPr="00352BB5">
        <w:rPr>
          <w:rFonts w:ascii="Times New Roman" w:eastAsia="標楷體" w:hAnsi="Times New Roman"/>
          <w:sz w:val="28"/>
          <w:szCs w:val="28"/>
        </w:rPr>
        <w:t>辦理，凡</w:t>
      </w:r>
      <w:r w:rsidRPr="00352BB5">
        <w:rPr>
          <w:rFonts w:ascii="Times New Roman" w:eastAsia="標楷體" w:hAnsi="Times New Roman"/>
          <w:sz w:val="28"/>
          <w:szCs w:val="28"/>
        </w:rPr>
        <w:t>108</w:t>
      </w:r>
      <w:r w:rsidRPr="00352BB5">
        <w:rPr>
          <w:rFonts w:ascii="Times New Roman" w:eastAsia="標楷體" w:hAnsi="Times New Roman"/>
          <w:sz w:val="28"/>
          <w:szCs w:val="28"/>
        </w:rPr>
        <w:t>年</w:t>
      </w:r>
      <w:r w:rsidRPr="00352BB5">
        <w:rPr>
          <w:rFonts w:ascii="Times New Roman" w:eastAsia="標楷體" w:hAnsi="Times New Roman"/>
          <w:sz w:val="28"/>
          <w:szCs w:val="28"/>
        </w:rPr>
        <w:t>1</w:t>
      </w:r>
      <w:r w:rsidRPr="00352BB5">
        <w:rPr>
          <w:rFonts w:ascii="Times New Roman" w:eastAsia="標楷體" w:hAnsi="Times New Roman"/>
          <w:sz w:val="28"/>
          <w:szCs w:val="28"/>
        </w:rPr>
        <w:t>月</w:t>
      </w:r>
      <w:r w:rsidRPr="00352BB5">
        <w:rPr>
          <w:rFonts w:ascii="Times New Roman" w:eastAsia="標楷體" w:hAnsi="Times New Roman"/>
          <w:sz w:val="28"/>
          <w:szCs w:val="28"/>
        </w:rPr>
        <w:t>1</w:t>
      </w:r>
      <w:r w:rsidRPr="00352BB5">
        <w:rPr>
          <w:rFonts w:ascii="Times New Roman" w:eastAsia="標楷體" w:hAnsi="Times New Roman"/>
          <w:sz w:val="28"/>
          <w:szCs w:val="28"/>
        </w:rPr>
        <w:t>日至</w:t>
      </w:r>
      <w:r w:rsidRPr="00352BB5">
        <w:rPr>
          <w:rFonts w:ascii="Times New Roman" w:eastAsia="標楷體" w:hAnsi="Times New Roman"/>
          <w:sz w:val="28"/>
          <w:szCs w:val="28"/>
        </w:rPr>
        <w:t>5</w:t>
      </w:r>
      <w:r w:rsidRPr="00352BB5">
        <w:rPr>
          <w:rFonts w:ascii="Times New Roman" w:eastAsia="標楷體" w:hAnsi="Times New Roman"/>
          <w:sz w:val="28"/>
          <w:szCs w:val="28"/>
        </w:rPr>
        <w:t>月</w:t>
      </w:r>
      <w:r w:rsidRPr="00352BB5">
        <w:rPr>
          <w:rFonts w:ascii="Times New Roman" w:eastAsia="標楷體" w:hAnsi="Times New Roman"/>
          <w:sz w:val="28"/>
          <w:szCs w:val="28"/>
        </w:rPr>
        <w:t>31</w:t>
      </w:r>
      <w:r w:rsidR="00E75406" w:rsidRPr="00352BB5">
        <w:rPr>
          <w:rFonts w:ascii="Times New Roman" w:eastAsia="標楷體" w:hAnsi="Times New Roman"/>
          <w:sz w:val="28"/>
          <w:szCs w:val="28"/>
        </w:rPr>
        <w:t>日</w:t>
      </w:r>
      <w:r w:rsidR="00E03866" w:rsidRPr="00352BB5">
        <w:rPr>
          <w:rFonts w:ascii="Times New Roman" w:eastAsia="標楷體" w:hAnsi="Times New Roman" w:hint="eastAsia"/>
          <w:sz w:val="28"/>
          <w:szCs w:val="28"/>
        </w:rPr>
        <w:t>曾於</w:t>
      </w:r>
      <w:r w:rsidR="00472EBF" w:rsidRPr="00352BB5">
        <w:rPr>
          <w:rFonts w:ascii="Times New Roman" w:eastAsia="標楷體" w:hAnsi="Times New Roman"/>
          <w:sz w:val="28"/>
          <w:szCs w:val="28"/>
        </w:rPr>
        <w:t>綠色生活資訊網</w:t>
      </w:r>
      <w:r w:rsidR="00E75406" w:rsidRPr="00352BB5">
        <w:rPr>
          <w:rFonts w:ascii="Times New Roman" w:eastAsia="標楷體" w:hAnsi="Times New Roman" w:hint="eastAsia"/>
          <w:sz w:val="28"/>
          <w:szCs w:val="28"/>
        </w:rPr>
        <w:t>有採購紀錄</w:t>
      </w:r>
      <w:r w:rsidR="00472EBF" w:rsidRPr="00352BB5">
        <w:rPr>
          <w:rFonts w:ascii="Times New Roman" w:eastAsia="標楷體" w:hAnsi="Times New Roman" w:hint="eastAsia"/>
          <w:sz w:val="28"/>
          <w:szCs w:val="28"/>
        </w:rPr>
        <w:t>之</w:t>
      </w:r>
      <w:r w:rsidR="00E75406" w:rsidRPr="00352BB5">
        <w:rPr>
          <w:rFonts w:ascii="Times New Roman" w:eastAsia="標楷體" w:hAnsi="Times New Roman" w:hint="eastAsia"/>
          <w:sz w:val="28"/>
          <w:szCs w:val="28"/>
        </w:rPr>
        <w:t>帳號</w:t>
      </w:r>
      <w:r w:rsidRPr="00352BB5">
        <w:rPr>
          <w:rFonts w:ascii="Times New Roman" w:eastAsia="標楷體" w:hAnsi="Times New Roman"/>
          <w:sz w:val="28"/>
          <w:szCs w:val="28"/>
        </w:rPr>
        <w:t>，皆應至</w:t>
      </w:r>
      <w:r w:rsidR="00472EBF" w:rsidRPr="00352BB5">
        <w:rPr>
          <w:rFonts w:ascii="Times New Roman" w:eastAsia="標楷體" w:hAnsi="Times New Roman" w:hint="eastAsia"/>
          <w:sz w:val="28"/>
          <w:szCs w:val="28"/>
        </w:rPr>
        <w:t>該</w:t>
      </w:r>
      <w:r w:rsidR="003810FA" w:rsidRPr="00352BB5">
        <w:rPr>
          <w:rFonts w:ascii="Times New Roman" w:eastAsia="標楷體" w:hAnsi="Times New Roman"/>
          <w:sz w:val="28"/>
          <w:szCs w:val="28"/>
        </w:rPr>
        <w:t>網</w:t>
      </w:r>
      <w:r w:rsidR="00472EBF" w:rsidRPr="00352BB5">
        <w:rPr>
          <w:rFonts w:ascii="Times New Roman" w:eastAsia="標楷體" w:hAnsi="Times New Roman" w:hint="eastAsia"/>
          <w:sz w:val="28"/>
          <w:szCs w:val="28"/>
        </w:rPr>
        <w:t>站</w:t>
      </w:r>
      <w:r w:rsidRPr="00352BB5">
        <w:rPr>
          <w:rFonts w:ascii="Times New Roman" w:eastAsia="標楷體" w:hAnsi="Times New Roman"/>
          <w:sz w:val="28"/>
          <w:szCs w:val="28"/>
        </w:rPr>
        <w:t>進行機關綠色採購熟悉度測驗，</w:t>
      </w:r>
      <w:proofErr w:type="gramStart"/>
      <w:r w:rsidR="00A01EE4" w:rsidRPr="00352BB5">
        <w:rPr>
          <w:rFonts w:ascii="Times New Roman" w:eastAsia="標楷體" w:hAnsi="Times New Roman"/>
          <w:sz w:val="28"/>
          <w:szCs w:val="28"/>
        </w:rPr>
        <w:t>108</w:t>
      </w:r>
      <w:proofErr w:type="gramEnd"/>
      <w:r w:rsidR="00A01EE4" w:rsidRPr="00352BB5">
        <w:rPr>
          <w:rFonts w:ascii="Times New Roman" w:eastAsia="標楷體" w:hAnsi="Times New Roman"/>
          <w:sz w:val="28"/>
          <w:szCs w:val="28"/>
        </w:rPr>
        <w:t>年度機關綠色採購熟悉度測驗平均分數</w:t>
      </w:r>
      <w:r w:rsidR="00A01EE4" w:rsidRPr="00352BB5">
        <w:rPr>
          <w:rFonts w:ascii="Times New Roman" w:eastAsia="標楷體" w:hAnsi="Times New Roman"/>
          <w:sz w:val="28"/>
          <w:szCs w:val="28"/>
        </w:rPr>
        <w:t>70</w:t>
      </w:r>
      <w:r w:rsidR="00A01EE4" w:rsidRPr="00352BB5">
        <w:rPr>
          <w:rFonts w:ascii="Times New Roman" w:eastAsia="標楷體" w:hAnsi="Times New Roman"/>
          <w:sz w:val="28"/>
          <w:szCs w:val="28"/>
        </w:rPr>
        <w:t>分以下者，扣總分</w:t>
      </w:r>
      <w:r w:rsidR="00A01EE4" w:rsidRPr="00352BB5">
        <w:rPr>
          <w:rFonts w:ascii="Times New Roman" w:eastAsia="標楷體" w:hAnsi="Times New Roman"/>
          <w:sz w:val="28"/>
          <w:szCs w:val="28"/>
        </w:rPr>
        <w:t>1</w:t>
      </w:r>
      <w:r w:rsidR="00A01EE4" w:rsidRPr="00352BB5">
        <w:rPr>
          <w:rFonts w:ascii="Times New Roman" w:eastAsia="標楷體" w:hAnsi="Times New Roman"/>
          <w:sz w:val="28"/>
          <w:szCs w:val="28"/>
        </w:rPr>
        <w:t>分。</w:t>
      </w:r>
    </w:p>
    <w:p w:rsidR="001913AD" w:rsidRPr="00352BB5" w:rsidRDefault="0009402E" w:rsidP="00E91167">
      <w:pPr>
        <w:pStyle w:val="afff0"/>
        <w:numPr>
          <w:ilvl w:val="1"/>
          <w:numId w:val="24"/>
        </w:numPr>
        <w:tabs>
          <w:tab w:val="left" w:pos="1134"/>
        </w:tabs>
        <w:snapToGrid w:val="0"/>
        <w:spacing w:line="720" w:lineRule="atLeast"/>
        <w:ind w:leftChars="0"/>
        <w:jc w:val="both"/>
        <w:rPr>
          <w:rFonts w:ascii="Times New Roman" w:eastAsia="標楷體" w:hAnsi="Times New Roman"/>
          <w:sz w:val="28"/>
          <w:szCs w:val="28"/>
        </w:rPr>
      </w:pPr>
      <w:r w:rsidRPr="00352BB5">
        <w:rPr>
          <w:rFonts w:ascii="Times New Roman" w:eastAsia="標楷體" w:hAnsi="Times New Roman" w:hint="eastAsia"/>
          <w:sz w:val="28"/>
          <w:szCs w:val="28"/>
        </w:rPr>
        <w:lastRenderedPageBreak/>
        <w:t>「</w:t>
      </w:r>
      <w:proofErr w:type="gramStart"/>
      <w:r w:rsidRPr="00352BB5">
        <w:rPr>
          <w:rFonts w:ascii="Times New Roman" w:eastAsia="標楷體" w:hAnsi="Times New Roman" w:hint="eastAsia"/>
          <w:sz w:val="28"/>
          <w:szCs w:val="28"/>
        </w:rPr>
        <w:t>二段式省水</w:t>
      </w:r>
      <w:proofErr w:type="gramEnd"/>
      <w:r w:rsidRPr="00352BB5">
        <w:rPr>
          <w:rFonts w:ascii="Times New Roman" w:eastAsia="標楷體" w:hAnsi="Times New Roman" w:hint="eastAsia"/>
          <w:sz w:val="28"/>
          <w:szCs w:val="28"/>
        </w:rPr>
        <w:t>馬桶」未採購環保標章產品</w:t>
      </w:r>
    </w:p>
    <w:p w:rsidR="00E03851" w:rsidRPr="00352BB5" w:rsidRDefault="00EB3050" w:rsidP="00E91167">
      <w:pPr>
        <w:pStyle w:val="afff0"/>
        <w:tabs>
          <w:tab w:val="left" w:pos="1134"/>
        </w:tabs>
        <w:snapToGrid w:val="0"/>
        <w:spacing w:line="720" w:lineRule="atLeast"/>
        <w:ind w:leftChars="0" w:left="1769" w:firstLineChars="200" w:firstLine="560"/>
        <w:jc w:val="both"/>
        <w:rPr>
          <w:rFonts w:ascii="Times New Roman" w:eastAsia="標楷體" w:hAnsi="Times New Roman"/>
          <w:sz w:val="28"/>
          <w:szCs w:val="28"/>
        </w:rPr>
      </w:pPr>
      <w:r w:rsidRPr="00352BB5">
        <w:rPr>
          <w:rFonts w:ascii="Times New Roman" w:eastAsia="標楷體" w:hAnsi="Times New Roman" w:hint="eastAsia"/>
          <w:sz w:val="28"/>
          <w:szCs w:val="28"/>
        </w:rPr>
        <w:t>依據</w:t>
      </w:r>
      <w:r w:rsidR="002A4B5C" w:rsidRPr="00352BB5">
        <w:rPr>
          <w:rFonts w:ascii="Times New Roman" w:eastAsia="標楷體" w:hAnsi="Times New Roman"/>
          <w:sz w:val="28"/>
          <w:szCs w:val="28"/>
        </w:rPr>
        <w:t>「資源回收再利用法」第</w:t>
      </w:r>
      <w:r w:rsidR="002A4B5C" w:rsidRPr="00352BB5">
        <w:rPr>
          <w:rFonts w:ascii="Times New Roman" w:eastAsia="標楷體" w:hAnsi="Times New Roman"/>
          <w:sz w:val="28"/>
          <w:szCs w:val="28"/>
        </w:rPr>
        <w:t>22</w:t>
      </w:r>
      <w:r w:rsidR="002A4B5C" w:rsidRPr="00352BB5">
        <w:rPr>
          <w:rFonts w:ascii="Times New Roman" w:eastAsia="標楷體" w:hAnsi="Times New Roman"/>
          <w:sz w:val="28"/>
          <w:szCs w:val="28"/>
        </w:rPr>
        <w:t>條</w:t>
      </w:r>
      <w:r w:rsidRPr="00352BB5">
        <w:rPr>
          <w:rFonts w:ascii="Times New Roman" w:eastAsia="標楷體" w:hAnsi="Times New Roman" w:hint="eastAsia"/>
          <w:sz w:val="28"/>
          <w:szCs w:val="28"/>
        </w:rPr>
        <w:t>，機關採購「</w:t>
      </w:r>
      <w:proofErr w:type="gramStart"/>
      <w:r w:rsidRPr="00352BB5">
        <w:rPr>
          <w:rFonts w:ascii="Times New Roman" w:eastAsia="標楷體" w:hAnsi="Times New Roman" w:hint="eastAsia"/>
          <w:sz w:val="28"/>
          <w:szCs w:val="28"/>
        </w:rPr>
        <w:t>二段式省水</w:t>
      </w:r>
      <w:proofErr w:type="gramEnd"/>
      <w:r w:rsidRPr="00352BB5">
        <w:rPr>
          <w:rFonts w:ascii="Times New Roman" w:eastAsia="標楷體" w:hAnsi="Times New Roman" w:hint="eastAsia"/>
          <w:sz w:val="28"/>
          <w:szCs w:val="28"/>
        </w:rPr>
        <w:t>馬桶」皆應採購環保標章產品，</w:t>
      </w:r>
      <w:r w:rsidR="0009402E" w:rsidRPr="00352BB5">
        <w:rPr>
          <w:rFonts w:ascii="Times New Roman" w:eastAsia="標楷體" w:hAnsi="Times New Roman" w:hint="eastAsia"/>
          <w:sz w:val="28"/>
          <w:szCs w:val="28"/>
        </w:rPr>
        <w:t>倘</w:t>
      </w:r>
      <w:r w:rsidRPr="00352BB5">
        <w:rPr>
          <w:rFonts w:ascii="Times New Roman" w:eastAsia="標楷體" w:hAnsi="Times New Roman" w:hint="eastAsia"/>
          <w:sz w:val="28"/>
          <w:szCs w:val="28"/>
        </w:rPr>
        <w:t>機關</w:t>
      </w:r>
      <w:r w:rsidR="0009402E" w:rsidRPr="00352BB5">
        <w:rPr>
          <w:rFonts w:ascii="Times New Roman" w:eastAsia="標楷體" w:hAnsi="Times New Roman" w:hint="eastAsia"/>
          <w:sz w:val="28"/>
          <w:szCs w:val="28"/>
        </w:rPr>
        <w:t>有</w:t>
      </w:r>
      <w:r w:rsidRPr="00352BB5">
        <w:rPr>
          <w:rFonts w:ascii="Times New Roman" w:eastAsia="標楷體" w:hAnsi="Times New Roman" w:hint="eastAsia"/>
          <w:sz w:val="28"/>
          <w:szCs w:val="28"/>
        </w:rPr>
        <w:t>採購</w:t>
      </w:r>
      <w:r w:rsidR="0009402E" w:rsidRPr="00352BB5">
        <w:rPr>
          <w:rFonts w:ascii="Times New Roman" w:eastAsia="標楷體" w:hAnsi="Times New Roman" w:hint="eastAsia"/>
          <w:sz w:val="28"/>
          <w:szCs w:val="28"/>
        </w:rPr>
        <w:t>非環保標章之</w:t>
      </w:r>
      <w:r w:rsidRPr="00352BB5">
        <w:rPr>
          <w:rFonts w:ascii="Times New Roman" w:eastAsia="標楷體" w:hAnsi="Times New Roman" w:hint="eastAsia"/>
          <w:sz w:val="28"/>
          <w:szCs w:val="28"/>
        </w:rPr>
        <w:t>「</w:t>
      </w:r>
      <w:proofErr w:type="gramStart"/>
      <w:r w:rsidRPr="00352BB5">
        <w:rPr>
          <w:rFonts w:ascii="Times New Roman" w:eastAsia="標楷體" w:hAnsi="Times New Roman" w:hint="eastAsia"/>
          <w:sz w:val="28"/>
          <w:szCs w:val="28"/>
        </w:rPr>
        <w:t>二段式省水</w:t>
      </w:r>
      <w:proofErr w:type="gramEnd"/>
      <w:r w:rsidRPr="00352BB5">
        <w:rPr>
          <w:rFonts w:ascii="Times New Roman" w:eastAsia="標楷體" w:hAnsi="Times New Roman" w:hint="eastAsia"/>
          <w:sz w:val="28"/>
          <w:szCs w:val="28"/>
        </w:rPr>
        <w:t>馬桶」，</w:t>
      </w:r>
      <w:r w:rsidR="0009402E" w:rsidRPr="00352BB5">
        <w:rPr>
          <w:rFonts w:ascii="Times New Roman" w:eastAsia="標楷體" w:hAnsi="Times New Roman" w:hint="eastAsia"/>
          <w:sz w:val="28"/>
          <w:szCs w:val="28"/>
        </w:rPr>
        <w:t>則</w:t>
      </w:r>
      <w:r w:rsidRPr="00352BB5">
        <w:rPr>
          <w:rFonts w:ascii="Times New Roman" w:eastAsia="標楷體" w:hAnsi="Times New Roman" w:hint="eastAsia"/>
          <w:sz w:val="28"/>
          <w:szCs w:val="28"/>
        </w:rPr>
        <w:t>扣總分</w:t>
      </w:r>
      <w:r w:rsidRPr="00352BB5">
        <w:rPr>
          <w:rFonts w:ascii="Times New Roman" w:eastAsia="標楷體" w:hAnsi="Times New Roman" w:hint="eastAsia"/>
          <w:sz w:val="28"/>
          <w:szCs w:val="28"/>
        </w:rPr>
        <w:t>1</w:t>
      </w:r>
      <w:r w:rsidRPr="00352BB5">
        <w:rPr>
          <w:rFonts w:ascii="Times New Roman" w:eastAsia="標楷體" w:hAnsi="Times New Roman" w:hint="eastAsia"/>
          <w:sz w:val="28"/>
          <w:szCs w:val="28"/>
        </w:rPr>
        <w:t>分</w:t>
      </w:r>
      <w:r w:rsidR="000162BC" w:rsidRPr="00352BB5">
        <w:rPr>
          <w:rFonts w:ascii="Times New Roman" w:eastAsia="標楷體" w:hAnsi="Times New Roman"/>
          <w:sz w:val="28"/>
          <w:szCs w:val="28"/>
        </w:rPr>
        <w:t>。</w:t>
      </w:r>
    </w:p>
    <w:p w:rsidR="009500F5" w:rsidRPr="00352BB5" w:rsidRDefault="00EC1969" w:rsidP="00E91167">
      <w:pPr>
        <w:pStyle w:val="afff0"/>
        <w:numPr>
          <w:ilvl w:val="1"/>
          <w:numId w:val="24"/>
        </w:numPr>
        <w:tabs>
          <w:tab w:val="left" w:pos="1134"/>
        </w:tabs>
        <w:snapToGrid w:val="0"/>
        <w:spacing w:line="720" w:lineRule="atLeast"/>
        <w:ind w:leftChars="0"/>
        <w:jc w:val="both"/>
        <w:rPr>
          <w:rFonts w:ascii="Times New Roman" w:eastAsia="標楷體" w:hAnsi="Times New Roman"/>
          <w:sz w:val="28"/>
          <w:szCs w:val="28"/>
        </w:rPr>
      </w:pPr>
      <w:r w:rsidRPr="00352BB5">
        <w:rPr>
          <w:rFonts w:ascii="Times New Roman" w:eastAsia="標楷體" w:hAnsi="Times New Roman" w:hint="eastAsia"/>
          <w:sz w:val="28"/>
          <w:szCs w:val="28"/>
        </w:rPr>
        <w:t>不統計金額</w:t>
      </w:r>
      <w:r w:rsidR="002802AF" w:rsidRPr="00352BB5">
        <w:rPr>
          <w:rFonts w:ascii="Times New Roman" w:eastAsia="標楷體" w:hAnsi="Times New Roman" w:hint="eastAsia"/>
          <w:sz w:val="28"/>
          <w:szCs w:val="28"/>
        </w:rPr>
        <w:t>申報</w:t>
      </w:r>
      <w:r w:rsidRPr="00352BB5">
        <w:rPr>
          <w:rFonts w:ascii="Times New Roman" w:eastAsia="標楷體" w:hAnsi="Times New Roman" w:hint="eastAsia"/>
          <w:sz w:val="28"/>
          <w:szCs w:val="28"/>
        </w:rPr>
        <w:t>情形</w:t>
      </w:r>
      <w:r w:rsidR="00A16641" w:rsidRPr="00352BB5">
        <w:rPr>
          <w:rFonts w:ascii="Times New Roman" w:eastAsia="標楷體" w:hAnsi="Times New Roman" w:hint="eastAsia"/>
          <w:sz w:val="28"/>
          <w:szCs w:val="28"/>
        </w:rPr>
        <w:t>（本項最高扣</w:t>
      </w:r>
      <w:r w:rsidR="002431BD" w:rsidRPr="00352BB5">
        <w:rPr>
          <w:rFonts w:ascii="Times New Roman" w:eastAsia="標楷體" w:hAnsi="Times New Roman" w:hint="eastAsia"/>
          <w:sz w:val="28"/>
          <w:szCs w:val="28"/>
        </w:rPr>
        <w:t>3</w:t>
      </w:r>
      <w:r w:rsidR="00A16641" w:rsidRPr="00352BB5">
        <w:rPr>
          <w:rFonts w:ascii="Times New Roman" w:eastAsia="標楷體" w:hAnsi="Times New Roman" w:hint="eastAsia"/>
          <w:sz w:val="28"/>
          <w:szCs w:val="28"/>
        </w:rPr>
        <w:t>分）</w:t>
      </w:r>
    </w:p>
    <w:p w:rsidR="003E4D76" w:rsidRPr="00352BB5" w:rsidRDefault="00B167A7" w:rsidP="00E91167">
      <w:pPr>
        <w:pStyle w:val="afff0"/>
        <w:tabs>
          <w:tab w:val="left" w:pos="1134"/>
        </w:tabs>
        <w:snapToGrid w:val="0"/>
        <w:spacing w:line="720" w:lineRule="atLeast"/>
        <w:ind w:leftChars="0" w:left="1769" w:firstLineChars="200" w:firstLine="560"/>
        <w:jc w:val="both"/>
        <w:rPr>
          <w:rFonts w:ascii="Times New Roman" w:eastAsia="標楷體" w:hAnsi="Times New Roman"/>
          <w:sz w:val="28"/>
          <w:szCs w:val="28"/>
        </w:rPr>
      </w:pPr>
      <w:r w:rsidRPr="00352BB5">
        <w:rPr>
          <w:rFonts w:ascii="Times New Roman" w:eastAsia="標楷體" w:hAnsi="Times New Roman" w:hint="eastAsia"/>
          <w:sz w:val="28"/>
          <w:szCs w:val="28"/>
        </w:rPr>
        <w:t>機關申報不統計金額達</w:t>
      </w:r>
      <w:r w:rsidR="00EC1969" w:rsidRPr="00352BB5">
        <w:rPr>
          <w:rFonts w:ascii="Times New Roman" w:eastAsia="標楷體" w:hAnsi="Times New Roman" w:hint="eastAsia"/>
          <w:sz w:val="28"/>
          <w:szCs w:val="28"/>
        </w:rPr>
        <w:t>「</w:t>
      </w:r>
      <w:r w:rsidR="0009402E" w:rsidRPr="00352BB5">
        <w:rPr>
          <w:rFonts w:ascii="Times New Roman" w:eastAsia="標楷體" w:hAnsi="Times New Roman" w:hint="eastAsia"/>
          <w:sz w:val="28"/>
          <w:szCs w:val="28"/>
        </w:rPr>
        <w:t>附表</w:t>
      </w:r>
      <w:r w:rsidR="0009402E" w:rsidRPr="00352BB5">
        <w:rPr>
          <w:rFonts w:ascii="Times New Roman" w:eastAsia="標楷體" w:hAnsi="Times New Roman" w:hint="eastAsia"/>
          <w:sz w:val="28"/>
          <w:szCs w:val="28"/>
        </w:rPr>
        <w:t>1</w:t>
      </w:r>
      <w:r w:rsidR="0009402E" w:rsidRPr="00352BB5">
        <w:rPr>
          <w:rFonts w:ascii="Times New Roman" w:eastAsia="標楷體" w:hAnsi="Times New Roman" w:hint="eastAsia"/>
          <w:sz w:val="28"/>
          <w:szCs w:val="28"/>
        </w:rPr>
        <w:t>所有項目採購環保標章產品總金額</w:t>
      </w:r>
      <w:r w:rsidR="00EC1969" w:rsidRPr="00352BB5">
        <w:rPr>
          <w:rFonts w:ascii="Times New Roman" w:eastAsia="標楷體" w:hAnsi="Times New Roman" w:hint="eastAsia"/>
          <w:sz w:val="28"/>
          <w:szCs w:val="28"/>
        </w:rPr>
        <w:t>」之</w:t>
      </w:r>
      <w:r w:rsidR="002431BD" w:rsidRPr="00352BB5">
        <w:rPr>
          <w:rFonts w:ascii="Times New Roman" w:eastAsia="標楷體" w:hAnsi="Times New Roman" w:hint="eastAsia"/>
          <w:sz w:val="28"/>
          <w:szCs w:val="28"/>
        </w:rPr>
        <w:t>10</w:t>
      </w:r>
      <w:r w:rsidRPr="00352BB5">
        <w:rPr>
          <w:rFonts w:ascii="Times New Roman" w:eastAsia="標楷體" w:hAnsi="Times New Roman" w:hint="eastAsia"/>
          <w:sz w:val="28"/>
          <w:szCs w:val="28"/>
        </w:rPr>
        <w:t>%</w:t>
      </w:r>
      <w:r w:rsidRPr="00352BB5">
        <w:rPr>
          <w:rFonts w:ascii="Times New Roman" w:eastAsia="標楷體" w:hAnsi="Times New Roman" w:hint="eastAsia"/>
          <w:sz w:val="28"/>
          <w:szCs w:val="28"/>
        </w:rPr>
        <w:t>（含）以上，扣</w:t>
      </w:r>
      <w:r w:rsidRPr="00352BB5">
        <w:rPr>
          <w:rFonts w:ascii="Times New Roman" w:eastAsia="標楷體" w:hAnsi="Times New Roman" w:hint="eastAsia"/>
          <w:sz w:val="28"/>
          <w:szCs w:val="28"/>
        </w:rPr>
        <w:t>1</w:t>
      </w:r>
      <w:r w:rsidRPr="00352BB5">
        <w:rPr>
          <w:rFonts w:ascii="Times New Roman" w:eastAsia="標楷體" w:hAnsi="Times New Roman" w:hint="eastAsia"/>
          <w:sz w:val="28"/>
          <w:szCs w:val="28"/>
        </w:rPr>
        <w:t>分；</w:t>
      </w:r>
      <w:r w:rsidR="002431BD" w:rsidRPr="00352BB5">
        <w:rPr>
          <w:rFonts w:ascii="Times New Roman" w:eastAsia="標楷體" w:hAnsi="Times New Roman" w:hint="eastAsia"/>
          <w:sz w:val="28"/>
          <w:szCs w:val="28"/>
        </w:rPr>
        <w:t>15</w:t>
      </w:r>
      <w:r w:rsidRPr="00352BB5">
        <w:rPr>
          <w:rFonts w:ascii="Times New Roman" w:eastAsia="標楷體" w:hAnsi="Times New Roman" w:hint="eastAsia"/>
          <w:sz w:val="28"/>
          <w:szCs w:val="28"/>
        </w:rPr>
        <w:t>%</w:t>
      </w:r>
      <w:r w:rsidRPr="00352BB5">
        <w:rPr>
          <w:rFonts w:ascii="Times New Roman" w:eastAsia="標楷體" w:hAnsi="Times New Roman" w:hint="eastAsia"/>
          <w:sz w:val="28"/>
          <w:szCs w:val="28"/>
        </w:rPr>
        <w:t>（含）以上，扣</w:t>
      </w:r>
      <w:r w:rsidRPr="00352BB5">
        <w:rPr>
          <w:rFonts w:ascii="Times New Roman" w:eastAsia="標楷體" w:hAnsi="Times New Roman" w:hint="eastAsia"/>
          <w:sz w:val="28"/>
          <w:szCs w:val="28"/>
        </w:rPr>
        <w:t>2</w:t>
      </w:r>
      <w:r w:rsidRPr="00352BB5">
        <w:rPr>
          <w:rFonts w:ascii="Times New Roman" w:eastAsia="標楷體" w:hAnsi="Times New Roman" w:hint="eastAsia"/>
          <w:sz w:val="28"/>
          <w:szCs w:val="28"/>
        </w:rPr>
        <w:t>分；</w:t>
      </w:r>
      <w:r w:rsidR="002431BD" w:rsidRPr="00352BB5">
        <w:rPr>
          <w:rFonts w:ascii="Times New Roman" w:eastAsia="標楷體" w:hAnsi="Times New Roman" w:hint="eastAsia"/>
          <w:sz w:val="28"/>
          <w:szCs w:val="28"/>
        </w:rPr>
        <w:t>2</w:t>
      </w:r>
      <w:r w:rsidRPr="00352BB5">
        <w:rPr>
          <w:rFonts w:ascii="Times New Roman" w:eastAsia="標楷體" w:hAnsi="Times New Roman" w:hint="eastAsia"/>
          <w:sz w:val="28"/>
          <w:szCs w:val="28"/>
        </w:rPr>
        <w:t>0%</w:t>
      </w:r>
      <w:r w:rsidRPr="00352BB5">
        <w:rPr>
          <w:rFonts w:ascii="Times New Roman" w:eastAsia="標楷體" w:hAnsi="Times New Roman" w:hint="eastAsia"/>
          <w:sz w:val="28"/>
          <w:szCs w:val="28"/>
        </w:rPr>
        <w:t>（含）以上，扣</w:t>
      </w:r>
      <w:r w:rsidR="004058C8" w:rsidRPr="00352BB5">
        <w:rPr>
          <w:rFonts w:ascii="Times New Roman" w:eastAsia="標楷體" w:hAnsi="Times New Roman" w:hint="eastAsia"/>
          <w:sz w:val="28"/>
          <w:szCs w:val="28"/>
        </w:rPr>
        <w:t>3</w:t>
      </w:r>
      <w:r w:rsidRPr="00352BB5">
        <w:rPr>
          <w:rFonts w:ascii="Times New Roman" w:eastAsia="標楷體" w:hAnsi="Times New Roman" w:hint="eastAsia"/>
          <w:sz w:val="28"/>
          <w:szCs w:val="28"/>
        </w:rPr>
        <w:t>分</w:t>
      </w:r>
      <w:r w:rsidR="002431BD" w:rsidRPr="00352BB5">
        <w:rPr>
          <w:rFonts w:ascii="Times New Roman" w:eastAsia="標楷體" w:hAnsi="Times New Roman" w:hint="eastAsia"/>
          <w:sz w:val="28"/>
          <w:szCs w:val="28"/>
        </w:rPr>
        <w:t>，</w:t>
      </w:r>
      <w:r w:rsidR="009D2B66" w:rsidRPr="00352BB5">
        <w:rPr>
          <w:rFonts w:ascii="Times New Roman" w:eastAsia="標楷體" w:hAnsi="Times New Roman" w:hint="eastAsia"/>
          <w:sz w:val="28"/>
          <w:szCs w:val="28"/>
        </w:rPr>
        <w:t>如表</w:t>
      </w:r>
      <w:r w:rsidR="00BD7F08" w:rsidRPr="00352BB5">
        <w:rPr>
          <w:rFonts w:ascii="Times New Roman" w:eastAsia="標楷體" w:hAnsi="Times New Roman" w:hint="eastAsia"/>
          <w:sz w:val="28"/>
          <w:szCs w:val="28"/>
        </w:rPr>
        <w:t>1</w:t>
      </w:r>
      <w:r w:rsidR="009D2B66" w:rsidRPr="00352BB5">
        <w:rPr>
          <w:rFonts w:ascii="Times New Roman" w:eastAsia="標楷體" w:hAnsi="Times New Roman" w:hint="eastAsia"/>
          <w:sz w:val="28"/>
          <w:szCs w:val="28"/>
        </w:rPr>
        <w:t>所示</w:t>
      </w:r>
      <w:r w:rsidR="00C441BD" w:rsidRPr="00352BB5">
        <w:rPr>
          <w:rFonts w:ascii="Times New Roman" w:eastAsia="標楷體" w:hAnsi="Times New Roman" w:hint="eastAsia"/>
          <w:sz w:val="28"/>
          <w:szCs w:val="28"/>
        </w:rPr>
        <w:t>。</w:t>
      </w:r>
    </w:p>
    <w:p w:rsidR="009D2B66" w:rsidRPr="00352BB5" w:rsidRDefault="009D2B66" w:rsidP="00E91167">
      <w:pPr>
        <w:pStyle w:val="afff1"/>
        <w:keepNext/>
        <w:ind w:firstLineChars="708" w:firstLine="1699"/>
        <w:jc w:val="center"/>
        <w:rPr>
          <w:rFonts w:eastAsia="標楷體"/>
          <w:sz w:val="24"/>
        </w:rPr>
      </w:pPr>
      <w:r w:rsidRPr="00352BB5">
        <w:rPr>
          <w:rFonts w:eastAsia="標楷體"/>
          <w:sz w:val="24"/>
        </w:rPr>
        <w:t>表</w:t>
      </w:r>
      <w:r w:rsidRPr="00352BB5">
        <w:rPr>
          <w:rFonts w:eastAsia="標楷體"/>
          <w:sz w:val="24"/>
        </w:rPr>
        <w:t xml:space="preserve"> </w:t>
      </w:r>
      <w:r w:rsidRPr="00352BB5">
        <w:rPr>
          <w:rFonts w:eastAsia="標楷體"/>
          <w:sz w:val="24"/>
        </w:rPr>
        <w:fldChar w:fldCharType="begin"/>
      </w:r>
      <w:r w:rsidRPr="00352BB5">
        <w:rPr>
          <w:rFonts w:eastAsia="標楷體"/>
          <w:sz w:val="24"/>
        </w:rPr>
        <w:instrText xml:space="preserve"> SEQ </w:instrText>
      </w:r>
      <w:r w:rsidRPr="00352BB5">
        <w:rPr>
          <w:rFonts w:eastAsia="標楷體"/>
          <w:sz w:val="24"/>
        </w:rPr>
        <w:instrText>表</w:instrText>
      </w:r>
      <w:r w:rsidRPr="00352BB5">
        <w:rPr>
          <w:rFonts w:eastAsia="標楷體"/>
          <w:sz w:val="24"/>
        </w:rPr>
        <w:instrText xml:space="preserve"> \* ARABIC </w:instrText>
      </w:r>
      <w:r w:rsidRPr="00352BB5">
        <w:rPr>
          <w:rFonts w:eastAsia="標楷體"/>
          <w:sz w:val="24"/>
        </w:rPr>
        <w:fldChar w:fldCharType="separate"/>
      </w:r>
      <w:r w:rsidR="00D92B1D" w:rsidRPr="00352BB5">
        <w:rPr>
          <w:rFonts w:eastAsia="標楷體"/>
          <w:noProof/>
          <w:sz w:val="24"/>
        </w:rPr>
        <w:t>1</w:t>
      </w:r>
      <w:r w:rsidRPr="00352BB5">
        <w:rPr>
          <w:rFonts w:eastAsia="標楷體"/>
          <w:sz w:val="24"/>
        </w:rPr>
        <w:fldChar w:fldCharType="end"/>
      </w:r>
      <w:r w:rsidRPr="00352BB5">
        <w:rPr>
          <w:rFonts w:eastAsia="標楷體"/>
          <w:sz w:val="24"/>
        </w:rPr>
        <w:t xml:space="preserve"> </w:t>
      </w:r>
      <w:r w:rsidR="00EC1969" w:rsidRPr="00352BB5">
        <w:rPr>
          <w:rFonts w:eastAsia="標楷體" w:hint="eastAsia"/>
          <w:sz w:val="24"/>
        </w:rPr>
        <w:t>不統計</w:t>
      </w:r>
      <w:r w:rsidRPr="00352BB5">
        <w:rPr>
          <w:rFonts w:eastAsia="標楷體"/>
          <w:sz w:val="24"/>
        </w:rPr>
        <w:t>申報金額</w:t>
      </w:r>
      <w:proofErr w:type="gramStart"/>
      <w:r w:rsidR="00C654CE" w:rsidRPr="00352BB5">
        <w:rPr>
          <w:rFonts w:eastAsia="標楷體" w:hint="eastAsia"/>
          <w:sz w:val="24"/>
        </w:rPr>
        <w:t>占</w:t>
      </w:r>
      <w:r w:rsidRPr="00352BB5">
        <w:rPr>
          <w:rFonts w:eastAsia="標楷體"/>
          <w:sz w:val="24"/>
        </w:rPr>
        <w:t>比扣分</w:t>
      </w:r>
      <w:proofErr w:type="gramEnd"/>
      <w:r w:rsidRPr="00352BB5">
        <w:rPr>
          <w:rFonts w:eastAsia="標楷體"/>
          <w:sz w:val="24"/>
        </w:rPr>
        <w:t>機制</w:t>
      </w:r>
    </w:p>
    <w:tbl>
      <w:tblPr>
        <w:tblStyle w:val="a3"/>
        <w:tblW w:w="0" w:type="auto"/>
        <w:tblInd w:w="1769" w:type="dxa"/>
        <w:tblLook w:val="04A0" w:firstRow="1" w:lastRow="0" w:firstColumn="1" w:lastColumn="0" w:noHBand="0" w:noVBand="1"/>
      </w:tblPr>
      <w:tblGrid>
        <w:gridCol w:w="4495"/>
        <w:gridCol w:w="3698"/>
      </w:tblGrid>
      <w:tr w:rsidR="00352BB5" w:rsidRPr="00352BB5" w:rsidTr="004066FE">
        <w:tc>
          <w:tcPr>
            <w:tcW w:w="4495" w:type="dxa"/>
            <w:shd w:val="clear" w:color="auto" w:fill="F2F2F2" w:themeFill="background1" w:themeFillShade="F2"/>
          </w:tcPr>
          <w:p w:rsidR="004066FE" w:rsidRPr="00352BB5" w:rsidRDefault="00C441BD" w:rsidP="00E4500C">
            <w:pPr>
              <w:pStyle w:val="afff0"/>
              <w:tabs>
                <w:tab w:val="left" w:pos="1134"/>
              </w:tabs>
              <w:snapToGrid w:val="0"/>
              <w:ind w:leftChars="0" w:left="0"/>
              <w:jc w:val="both"/>
              <w:rPr>
                <w:rFonts w:ascii="Times New Roman" w:eastAsia="標楷體" w:hAnsi="Times New Roman"/>
                <w:b/>
                <w:sz w:val="24"/>
                <w:szCs w:val="28"/>
              </w:rPr>
            </w:pPr>
            <w:r w:rsidRPr="00352BB5">
              <w:rPr>
                <w:rFonts w:ascii="Times New Roman" w:eastAsia="標楷體" w:hAnsi="Times New Roman" w:hint="eastAsia"/>
                <w:b/>
                <w:sz w:val="24"/>
                <w:szCs w:val="28"/>
              </w:rPr>
              <w:t>機關申報</w:t>
            </w:r>
            <w:r w:rsidR="00D06333" w:rsidRPr="00352BB5">
              <w:rPr>
                <w:rFonts w:ascii="Times New Roman" w:eastAsia="標楷體" w:hAnsi="Times New Roman" w:hint="eastAsia"/>
                <w:b/>
                <w:sz w:val="24"/>
                <w:szCs w:val="28"/>
              </w:rPr>
              <w:t>不統計</w:t>
            </w:r>
            <w:r w:rsidRPr="00352BB5">
              <w:rPr>
                <w:rFonts w:ascii="Times New Roman" w:eastAsia="標楷體" w:hAnsi="Times New Roman" w:hint="eastAsia"/>
                <w:b/>
                <w:sz w:val="24"/>
                <w:szCs w:val="28"/>
              </w:rPr>
              <w:t>金額</w:t>
            </w:r>
            <w:r w:rsidR="00CE78AA" w:rsidRPr="00352BB5">
              <w:rPr>
                <w:rFonts w:ascii="Times New Roman" w:eastAsia="標楷體" w:hAnsi="Times New Roman" w:hint="eastAsia"/>
                <w:b/>
                <w:sz w:val="24"/>
                <w:szCs w:val="28"/>
              </w:rPr>
              <w:t>占</w:t>
            </w:r>
            <w:r w:rsidRPr="00352BB5">
              <w:rPr>
                <w:rFonts w:ascii="Times New Roman" w:eastAsia="標楷體" w:hAnsi="Times New Roman" w:hint="eastAsia"/>
                <w:b/>
                <w:sz w:val="24"/>
                <w:szCs w:val="28"/>
              </w:rPr>
              <w:t>比</w:t>
            </w:r>
          </w:p>
        </w:tc>
        <w:tc>
          <w:tcPr>
            <w:tcW w:w="3698" w:type="dxa"/>
            <w:vMerge w:val="restart"/>
            <w:shd w:val="clear" w:color="auto" w:fill="F2F2F2" w:themeFill="background1" w:themeFillShade="F2"/>
            <w:vAlign w:val="center"/>
          </w:tcPr>
          <w:p w:rsidR="00C441BD" w:rsidRPr="00352BB5" w:rsidRDefault="00C441BD" w:rsidP="00E4500C">
            <w:pPr>
              <w:pStyle w:val="afff0"/>
              <w:tabs>
                <w:tab w:val="left" w:pos="1134"/>
              </w:tabs>
              <w:snapToGrid w:val="0"/>
              <w:ind w:leftChars="0" w:left="0"/>
              <w:jc w:val="both"/>
              <w:rPr>
                <w:rFonts w:ascii="Times New Roman" w:eastAsia="標楷體" w:hAnsi="Times New Roman"/>
                <w:b/>
                <w:sz w:val="28"/>
                <w:szCs w:val="28"/>
              </w:rPr>
            </w:pPr>
            <w:r w:rsidRPr="00352BB5">
              <w:rPr>
                <w:rFonts w:ascii="Times New Roman" w:eastAsia="標楷體" w:hAnsi="Times New Roman" w:hint="eastAsia"/>
                <w:b/>
                <w:sz w:val="28"/>
                <w:szCs w:val="28"/>
              </w:rPr>
              <w:t>扣分</w:t>
            </w:r>
          </w:p>
        </w:tc>
      </w:tr>
      <w:tr w:rsidR="00352BB5" w:rsidRPr="00352BB5" w:rsidTr="004066FE">
        <w:tc>
          <w:tcPr>
            <w:tcW w:w="4495" w:type="dxa"/>
            <w:shd w:val="clear" w:color="auto" w:fill="F2F2F2" w:themeFill="background1" w:themeFillShade="F2"/>
          </w:tcPr>
          <w:p w:rsidR="00C441BD" w:rsidRPr="00352BB5" w:rsidRDefault="00CE78AA" w:rsidP="00E4500C">
            <w:pPr>
              <w:pStyle w:val="afff0"/>
              <w:tabs>
                <w:tab w:val="left" w:pos="1134"/>
              </w:tabs>
              <w:snapToGrid w:val="0"/>
              <w:ind w:leftChars="0" w:left="0"/>
              <w:jc w:val="both"/>
              <w:rPr>
                <w:rFonts w:ascii="Times New Roman" w:eastAsia="標楷體" w:hAnsi="Times New Roman"/>
                <w:sz w:val="28"/>
                <w:szCs w:val="28"/>
              </w:rPr>
            </w:pPr>
            <m:oMathPara>
              <m:oMath>
                <m:r>
                  <m:rPr>
                    <m:sty m:val="p"/>
                  </m:rPr>
                  <w:rPr>
                    <w:rFonts w:ascii="Cambria Math" w:eastAsia="標楷體" w:hAnsi="Cambria Math" w:hint="eastAsia"/>
                    <w:szCs w:val="28"/>
                  </w:rPr>
                  <m:t>占比</m:t>
                </m:r>
                <m:r>
                  <w:rPr>
                    <w:rFonts w:ascii="Cambria Math" w:eastAsia="標楷體" w:hAnsi="Cambria Math" w:hint="eastAsia"/>
                    <w:szCs w:val="28"/>
                  </w:rPr>
                  <m:t>=</m:t>
                </m:r>
                <m:f>
                  <m:fPr>
                    <m:ctrlPr>
                      <w:rPr>
                        <w:rFonts w:ascii="Cambria Math" w:eastAsia="標楷體" w:hAnsi="Cambria Math"/>
                        <w:szCs w:val="28"/>
                      </w:rPr>
                    </m:ctrlPr>
                  </m:fPr>
                  <m:num>
                    <m:r>
                      <m:rPr>
                        <m:sty m:val="p"/>
                      </m:rPr>
                      <w:rPr>
                        <w:rFonts w:ascii="Cambria Math" w:eastAsia="標楷體" w:hAnsi="Cambria Math" w:hint="eastAsia"/>
                        <w:szCs w:val="28"/>
                      </w:rPr>
                      <m:t>不統計申報總金額</m:t>
                    </m:r>
                  </m:num>
                  <m:den>
                    <m:r>
                      <m:rPr>
                        <m:sty m:val="p"/>
                      </m:rPr>
                      <w:rPr>
                        <w:rFonts w:ascii="Cambria Math" w:eastAsia="標楷體" w:hAnsi="Cambria Math" w:hint="eastAsia"/>
                        <w:szCs w:val="28"/>
                      </w:rPr>
                      <m:t>附表</m:t>
                    </m:r>
                    <m:r>
                      <m:rPr>
                        <m:sty m:val="p"/>
                      </m:rPr>
                      <w:rPr>
                        <w:rFonts w:ascii="Cambria Math" w:eastAsia="標楷體" w:hAnsi="Cambria Math" w:hint="eastAsia"/>
                        <w:szCs w:val="28"/>
                      </w:rPr>
                      <m:t>1</m:t>
                    </m:r>
                    <m:r>
                      <m:rPr>
                        <m:sty m:val="p"/>
                      </m:rPr>
                      <w:rPr>
                        <w:rFonts w:ascii="Cambria Math" w:eastAsia="標楷體" w:hAnsi="Cambria Math" w:hint="eastAsia"/>
                        <w:szCs w:val="28"/>
                      </w:rPr>
                      <m:t>所有項目採購環保標章產品總金額</m:t>
                    </m:r>
                  </m:den>
                </m:f>
              </m:oMath>
            </m:oMathPara>
          </w:p>
        </w:tc>
        <w:tc>
          <w:tcPr>
            <w:tcW w:w="3698" w:type="dxa"/>
            <w:vMerge/>
            <w:shd w:val="clear" w:color="auto" w:fill="F2F2F2" w:themeFill="background1" w:themeFillShade="F2"/>
          </w:tcPr>
          <w:p w:rsidR="00C441BD" w:rsidRPr="00352BB5" w:rsidRDefault="00C441BD" w:rsidP="00E4500C">
            <w:pPr>
              <w:pStyle w:val="afff0"/>
              <w:tabs>
                <w:tab w:val="left" w:pos="1134"/>
              </w:tabs>
              <w:snapToGrid w:val="0"/>
              <w:ind w:leftChars="0" w:left="0"/>
              <w:jc w:val="both"/>
              <w:rPr>
                <w:rFonts w:ascii="Times New Roman" w:eastAsia="標楷體" w:hAnsi="Times New Roman"/>
                <w:sz w:val="28"/>
                <w:szCs w:val="28"/>
              </w:rPr>
            </w:pPr>
          </w:p>
        </w:tc>
      </w:tr>
      <w:tr w:rsidR="00352BB5" w:rsidRPr="00352BB5" w:rsidTr="004066FE">
        <w:tc>
          <w:tcPr>
            <w:tcW w:w="4495" w:type="dxa"/>
            <w:vAlign w:val="center"/>
          </w:tcPr>
          <w:p w:rsidR="00C441BD" w:rsidRPr="00352BB5" w:rsidRDefault="004066FE" w:rsidP="00E4500C">
            <w:pPr>
              <w:pStyle w:val="afff0"/>
              <w:tabs>
                <w:tab w:val="left" w:pos="1134"/>
              </w:tabs>
              <w:snapToGrid w:val="0"/>
              <w:ind w:leftChars="0" w:left="0"/>
              <w:jc w:val="both"/>
              <w:rPr>
                <w:rFonts w:ascii="Times New Roman" w:eastAsia="標楷體" w:hAnsi="Times New Roman"/>
                <w:sz w:val="28"/>
                <w:szCs w:val="28"/>
              </w:rPr>
            </w:pPr>
            <w:r w:rsidRPr="00352BB5">
              <w:rPr>
                <w:rFonts w:ascii="Times New Roman" w:eastAsia="標楷體" w:hAnsi="Times New Roman" w:hint="eastAsia"/>
                <w:sz w:val="28"/>
                <w:szCs w:val="28"/>
              </w:rPr>
              <w:t>10%</w:t>
            </w:r>
            <w:r w:rsidRPr="00352BB5">
              <w:rPr>
                <w:rFonts w:ascii="Times New Roman" w:eastAsia="標楷體" w:hAnsi="Times New Roman" w:hint="eastAsia"/>
                <w:sz w:val="28"/>
                <w:szCs w:val="28"/>
              </w:rPr>
              <w:t>（含）以上</w:t>
            </w:r>
            <w:r w:rsidR="003126C6">
              <w:rPr>
                <w:rFonts w:ascii="Times New Roman" w:eastAsia="標楷體" w:hAnsi="Times New Roman" w:hint="eastAsia"/>
                <w:sz w:val="28"/>
                <w:szCs w:val="28"/>
              </w:rPr>
              <w:t>未滿</w:t>
            </w:r>
            <w:r w:rsidR="003126C6">
              <w:rPr>
                <w:rFonts w:ascii="Times New Roman" w:eastAsia="標楷體" w:hAnsi="Times New Roman" w:hint="eastAsia"/>
                <w:sz w:val="28"/>
                <w:szCs w:val="28"/>
              </w:rPr>
              <w:t>15</w:t>
            </w:r>
            <w:r w:rsidR="003126C6" w:rsidRPr="00352BB5">
              <w:rPr>
                <w:rFonts w:ascii="Times New Roman" w:eastAsia="標楷體" w:hAnsi="Times New Roman" w:hint="eastAsia"/>
                <w:sz w:val="28"/>
                <w:szCs w:val="28"/>
              </w:rPr>
              <w:t>%</w:t>
            </w:r>
          </w:p>
        </w:tc>
        <w:tc>
          <w:tcPr>
            <w:tcW w:w="3698" w:type="dxa"/>
            <w:vAlign w:val="center"/>
          </w:tcPr>
          <w:p w:rsidR="00C441BD" w:rsidRPr="00352BB5" w:rsidRDefault="002431BD" w:rsidP="00E4500C">
            <w:pPr>
              <w:pStyle w:val="afff0"/>
              <w:tabs>
                <w:tab w:val="left" w:pos="1134"/>
              </w:tabs>
              <w:snapToGrid w:val="0"/>
              <w:ind w:leftChars="0" w:left="0"/>
              <w:jc w:val="both"/>
              <w:rPr>
                <w:rFonts w:ascii="Times New Roman" w:eastAsia="標楷體" w:hAnsi="Times New Roman"/>
                <w:sz w:val="28"/>
                <w:szCs w:val="28"/>
              </w:rPr>
            </w:pPr>
            <w:r w:rsidRPr="00352BB5">
              <w:rPr>
                <w:rFonts w:ascii="Times New Roman" w:eastAsia="標楷體" w:hAnsi="Times New Roman" w:hint="eastAsia"/>
                <w:sz w:val="28"/>
                <w:szCs w:val="28"/>
              </w:rPr>
              <w:t>1</w:t>
            </w:r>
            <w:r w:rsidR="004066FE" w:rsidRPr="00352BB5">
              <w:rPr>
                <w:rFonts w:ascii="Times New Roman" w:eastAsia="標楷體" w:hAnsi="Times New Roman" w:hint="eastAsia"/>
                <w:sz w:val="28"/>
                <w:szCs w:val="28"/>
              </w:rPr>
              <w:t>分</w:t>
            </w:r>
          </w:p>
        </w:tc>
      </w:tr>
      <w:tr w:rsidR="00352BB5" w:rsidRPr="00352BB5" w:rsidTr="004066FE">
        <w:tc>
          <w:tcPr>
            <w:tcW w:w="4495" w:type="dxa"/>
            <w:vAlign w:val="center"/>
          </w:tcPr>
          <w:p w:rsidR="004066FE" w:rsidRPr="00352BB5" w:rsidRDefault="004066FE" w:rsidP="00E4500C">
            <w:pPr>
              <w:pStyle w:val="afff0"/>
              <w:tabs>
                <w:tab w:val="left" w:pos="1134"/>
              </w:tabs>
              <w:snapToGrid w:val="0"/>
              <w:ind w:leftChars="0" w:left="0"/>
              <w:jc w:val="both"/>
              <w:rPr>
                <w:rFonts w:ascii="Times New Roman" w:eastAsia="標楷體" w:hAnsi="Times New Roman"/>
                <w:sz w:val="28"/>
                <w:szCs w:val="28"/>
              </w:rPr>
            </w:pPr>
            <w:r w:rsidRPr="00352BB5">
              <w:rPr>
                <w:rFonts w:ascii="Times New Roman" w:eastAsia="標楷體" w:hAnsi="Times New Roman" w:hint="eastAsia"/>
                <w:sz w:val="28"/>
                <w:szCs w:val="28"/>
              </w:rPr>
              <w:t>15%</w:t>
            </w:r>
            <w:r w:rsidRPr="00352BB5">
              <w:rPr>
                <w:rFonts w:ascii="Times New Roman" w:eastAsia="標楷體" w:hAnsi="Times New Roman" w:hint="eastAsia"/>
                <w:sz w:val="28"/>
                <w:szCs w:val="28"/>
              </w:rPr>
              <w:t>（含）以上</w:t>
            </w:r>
            <w:r w:rsidR="003126C6">
              <w:rPr>
                <w:rFonts w:ascii="Times New Roman" w:eastAsia="標楷體" w:hAnsi="Times New Roman" w:hint="eastAsia"/>
                <w:sz w:val="28"/>
                <w:szCs w:val="28"/>
              </w:rPr>
              <w:t>未滿</w:t>
            </w:r>
            <w:r w:rsidR="003126C6">
              <w:rPr>
                <w:rFonts w:ascii="Times New Roman" w:eastAsia="標楷體" w:hAnsi="Times New Roman" w:hint="eastAsia"/>
                <w:sz w:val="28"/>
                <w:szCs w:val="28"/>
              </w:rPr>
              <w:t>20</w:t>
            </w:r>
            <w:bookmarkStart w:id="0" w:name="_GoBack"/>
            <w:bookmarkEnd w:id="0"/>
            <w:r w:rsidR="003126C6" w:rsidRPr="00352BB5">
              <w:rPr>
                <w:rFonts w:ascii="Times New Roman" w:eastAsia="標楷體" w:hAnsi="Times New Roman" w:hint="eastAsia"/>
                <w:sz w:val="28"/>
                <w:szCs w:val="28"/>
              </w:rPr>
              <w:t>%</w:t>
            </w:r>
          </w:p>
        </w:tc>
        <w:tc>
          <w:tcPr>
            <w:tcW w:w="3698" w:type="dxa"/>
            <w:vAlign w:val="center"/>
          </w:tcPr>
          <w:p w:rsidR="004066FE" w:rsidRPr="00352BB5" w:rsidRDefault="002431BD" w:rsidP="00E4500C">
            <w:pPr>
              <w:pStyle w:val="afff0"/>
              <w:tabs>
                <w:tab w:val="left" w:pos="1134"/>
              </w:tabs>
              <w:snapToGrid w:val="0"/>
              <w:ind w:leftChars="0" w:left="0"/>
              <w:jc w:val="both"/>
              <w:rPr>
                <w:rFonts w:ascii="Times New Roman" w:eastAsia="標楷體" w:hAnsi="Times New Roman"/>
                <w:sz w:val="28"/>
                <w:szCs w:val="28"/>
              </w:rPr>
            </w:pPr>
            <w:r w:rsidRPr="00352BB5">
              <w:rPr>
                <w:rFonts w:ascii="Times New Roman" w:eastAsia="標楷體" w:hAnsi="Times New Roman" w:hint="eastAsia"/>
                <w:sz w:val="28"/>
                <w:szCs w:val="28"/>
              </w:rPr>
              <w:t>2</w:t>
            </w:r>
            <w:r w:rsidR="004066FE" w:rsidRPr="00352BB5">
              <w:rPr>
                <w:rFonts w:ascii="Times New Roman" w:eastAsia="標楷體" w:hAnsi="Times New Roman" w:hint="eastAsia"/>
                <w:sz w:val="28"/>
                <w:szCs w:val="28"/>
              </w:rPr>
              <w:t>分</w:t>
            </w:r>
          </w:p>
        </w:tc>
      </w:tr>
      <w:tr w:rsidR="00352BB5" w:rsidRPr="00352BB5" w:rsidTr="004066FE">
        <w:tc>
          <w:tcPr>
            <w:tcW w:w="4495" w:type="dxa"/>
            <w:vAlign w:val="center"/>
          </w:tcPr>
          <w:p w:rsidR="004066FE" w:rsidRPr="00352BB5" w:rsidRDefault="004066FE" w:rsidP="00E4500C">
            <w:pPr>
              <w:pStyle w:val="afff0"/>
              <w:tabs>
                <w:tab w:val="left" w:pos="1134"/>
              </w:tabs>
              <w:snapToGrid w:val="0"/>
              <w:ind w:leftChars="0" w:left="0"/>
              <w:jc w:val="both"/>
              <w:rPr>
                <w:rFonts w:ascii="Times New Roman" w:eastAsia="標楷體" w:hAnsi="Times New Roman"/>
                <w:sz w:val="28"/>
                <w:szCs w:val="28"/>
              </w:rPr>
            </w:pPr>
            <w:r w:rsidRPr="00352BB5">
              <w:rPr>
                <w:rFonts w:ascii="Times New Roman" w:eastAsia="標楷體" w:hAnsi="Times New Roman" w:hint="eastAsia"/>
                <w:sz w:val="28"/>
                <w:szCs w:val="28"/>
              </w:rPr>
              <w:t>20%</w:t>
            </w:r>
            <w:r w:rsidRPr="00352BB5">
              <w:rPr>
                <w:rFonts w:ascii="Times New Roman" w:eastAsia="標楷體" w:hAnsi="Times New Roman" w:hint="eastAsia"/>
                <w:sz w:val="28"/>
                <w:szCs w:val="28"/>
              </w:rPr>
              <w:t>（含）以上</w:t>
            </w:r>
          </w:p>
        </w:tc>
        <w:tc>
          <w:tcPr>
            <w:tcW w:w="3698" w:type="dxa"/>
            <w:vAlign w:val="center"/>
          </w:tcPr>
          <w:p w:rsidR="004066FE" w:rsidRPr="00352BB5" w:rsidRDefault="002431BD" w:rsidP="00E4500C">
            <w:pPr>
              <w:pStyle w:val="afff0"/>
              <w:tabs>
                <w:tab w:val="left" w:pos="1134"/>
              </w:tabs>
              <w:snapToGrid w:val="0"/>
              <w:ind w:leftChars="0" w:left="0"/>
              <w:jc w:val="both"/>
              <w:rPr>
                <w:rFonts w:ascii="Times New Roman" w:eastAsia="標楷體" w:hAnsi="Times New Roman"/>
                <w:sz w:val="28"/>
                <w:szCs w:val="28"/>
              </w:rPr>
            </w:pPr>
            <w:r w:rsidRPr="00352BB5">
              <w:rPr>
                <w:rFonts w:ascii="Times New Roman" w:eastAsia="標楷體" w:hAnsi="Times New Roman" w:hint="eastAsia"/>
                <w:sz w:val="28"/>
                <w:szCs w:val="28"/>
              </w:rPr>
              <w:t>3</w:t>
            </w:r>
            <w:r w:rsidR="004066FE" w:rsidRPr="00352BB5">
              <w:rPr>
                <w:rFonts w:ascii="Times New Roman" w:eastAsia="標楷體" w:hAnsi="Times New Roman" w:hint="eastAsia"/>
                <w:sz w:val="28"/>
                <w:szCs w:val="28"/>
              </w:rPr>
              <w:t>分</w:t>
            </w:r>
          </w:p>
        </w:tc>
      </w:tr>
    </w:tbl>
    <w:p w:rsidR="00A16641" w:rsidRPr="008176A0" w:rsidRDefault="00B179B2" w:rsidP="008176A0">
      <w:pPr>
        <w:tabs>
          <w:tab w:val="left" w:pos="1134"/>
        </w:tabs>
        <w:snapToGrid w:val="0"/>
        <w:ind w:leftChars="709" w:left="1818" w:hangingChars="58" w:hanging="116"/>
        <w:jc w:val="both"/>
        <w:rPr>
          <w:rFonts w:eastAsia="標楷體"/>
          <w:sz w:val="20"/>
          <w:szCs w:val="20"/>
        </w:rPr>
      </w:pPr>
      <w:r w:rsidRPr="008176A0">
        <w:rPr>
          <w:rFonts w:eastAsia="標楷體" w:hint="eastAsia"/>
          <w:sz w:val="20"/>
          <w:szCs w:val="20"/>
        </w:rPr>
        <w:t>*</w:t>
      </w:r>
      <w:r w:rsidRPr="008176A0">
        <w:rPr>
          <w:rFonts w:eastAsia="標楷體" w:hint="eastAsia"/>
          <w:sz w:val="20"/>
          <w:szCs w:val="20"/>
        </w:rPr>
        <w:t>不統計申報總金額係以</w:t>
      </w:r>
      <w:r w:rsidR="00E4500C" w:rsidRPr="008176A0">
        <w:rPr>
          <w:rFonts w:eastAsia="標楷體" w:hint="eastAsia"/>
          <w:sz w:val="20"/>
          <w:szCs w:val="20"/>
        </w:rPr>
        <w:t>「因『產品規格不符』等特殊原因，無法採購環保標章產品並簽請機關首長（或其授權人員）同意」之申報</w:t>
      </w:r>
      <w:r w:rsidRPr="008176A0">
        <w:rPr>
          <w:rFonts w:eastAsia="標楷體" w:hint="eastAsia"/>
          <w:sz w:val="20"/>
          <w:szCs w:val="20"/>
        </w:rPr>
        <w:t>金額</w:t>
      </w:r>
      <w:r w:rsidR="00E4500C" w:rsidRPr="008176A0">
        <w:rPr>
          <w:rFonts w:eastAsia="標楷體" w:hint="eastAsia"/>
          <w:sz w:val="20"/>
          <w:szCs w:val="20"/>
        </w:rPr>
        <w:t>進行</w:t>
      </w:r>
      <w:r w:rsidRPr="008176A0">
        <w:rPr>
          <w:rFonts w:eastAsia="標楷體" w:hint="eastAsia"/>
          <w:sz w:val="20"/>
          <w:szCs w:val="20"/>
        </w:rPr>
        <w:t>計算</w:t>
      </w:r>
      <w:r w:rsidR="00E4500C" w:rsidRPr="008176A0">
        <w:rPr>
          <w:rFonts w:eastAsia="標楷體" w:hint="eastAsia"/>
          <w:sz w:val="20"/>
          <w:szCs w:val="20"/>
        </w:rPr>
        <w:t>。</w:t>
      </w:r>
    </w:p>
    <w:p w:rsidR="004608BB" w:rsidRPr="00352BB5" w:rsidRDefault="004F4F21" w:rsidP="00E4500C">
      <w:pPr>
        <w:pStyle w:val="afff0"/>
        <w:numPr>
          <w:ilvl w:val="0"/>
          <w:numId w:val="21"/>
        </w:numPr>
        <w:tabs>
          <w:tab w:val="left" w:pos="720"/>
        </w:tabs>
        <w:ind w:leftChars="0"/>
        <w:jc w:val="both"/>
        <w:rPr>
          <w:rFonts w:ascii="Times New Roman" w:eastAsia="標楷體" w:hAnsi="Times New Roman"/>
          <w:sz w:val="28"/>
          <w:szCs w:val="28"/>
        </w:rPr>
      </w:pPr>
      <w:r w:rsidRPr="00352BB5">
        <w:rPr>
          <w:rFonts w:ascii="Times New Roman" w:eastAsia="標楷體" w:hAnsi="Times New Roman" w:hint="eastAsia"/>
          <w:sz w:val="28"/>
          <w:szCs w:val="28"/>
        </w:rPr>
        <w:t>機關綠色採購流程及不統計金額說明</w:t>
      </w:r>
    </w:p>
    <w:p w:rsidR="004F4F21" w:rsidRPr="00352BB5" w:rsidRDefault="004F4F21" w:rsidP="00E4500C">
      <w:pPr>
        <w:pStyle w:val="afff0"/>
        <w:numPr>
          <w:ilvl w:val="0"/>
          <w:numId w:val="45"/>
        </w:numPr>
        <w:tabs>
          <w:tab w:val="left" w:pos="720"/>
        </w:tabs>
        <w:ind w:leftChars="0"/>
        <w:jc w:val="both"/>
        <w:rPr>
          <w:rFonts w:ascii="Times New Roman" w:eastAsia="標楷體" w:hAnsi="Times New Roman"/>
          <w:sz w:val="28"/>
          <w:szCs w:val="28"/>
        </w:rPr>
      </w:pPr>
      <w:r w:rsidRPr="00352BB5">
        <w:rPr>
          <w:rFonts w:ascii="Times New Roman" w:eastAsia="標楷體" w:hAnsi="Times New Roman" w:hint="eastAsia"/>
          <w:sz w:val="28"/>
          <w:szCs w:val="28"/>
        </w:rPr>
        <w:t>凡屬綠色採購範疇之綠色採購項目、金額及標章</w:t>
      </w:r>
      <w:proofErr w:type="gramStart"/>
      <w:r w:rsidRPr="00352BB5">
        <w:rPr>
          <w:rFonts w:ascii="Times New Roman" w:eastAsia="標楷體" w:hAnsi="Times New Roman" w:hint="eastAsia"/>
          <w:sz w:val="28"/>
          <w:szCs w:val="28"/>
        </w:rPr>
        <w:t>編號均應進行</w:t>
      </w:r>
      <w:proofErr w:type="gramEnd"/>
      <w:r w:rsidRPr="00352BB5">
        <w:rPr>
          <w:rFonts w:ascii="Times New Roman" w:eastAsia="標楷體" w:hAnsi="Times New Roman" w:hint="eastAsia"/>
          <w:sz w:val="28"/>
          <w:szCs w:val="28"/>
        </w:rPr>
        <w:t>申報，並請於進行採購前先至「綠色生活資訊網」查詢最新環保標章產品狀態，避免發生綠色採購認定糾紛（建議採購流程如附圖</w:t>
      </w:r>
      <w:r w:rsidRPr="00352BB5">
        <w:rPr>
          <w:rFonts w:ascii="Times New Roman" w:eastAsia="標楷體" w:hAnsi="Times New Roman" w:hint="eastAsia"/>
          <w:sz w:val="28"/>
          <w:szCs w:val="28"/>
        </w:rPr>
        <w:t>1</w:t>
      </w:r>
      <w:r w:rsidRPr="00352BB5">
        <w:rPr>
          <w:rFonts w:ascii="Times New Roman" w:eastAsia="標楷體" w:hAnsi="Times New Roman" w:hint="eastAsia"/>
          <w:sz w:val="28"/>
          <w:szCs w:val="28"/>
        </w:rPr>
        <w:t>）。</w:t>
      </w:r>
    </w:p>
    <w:p w:rsidR="004F4F21" w:rsidRPr="00352BB5" w:rsidRDefault="004F4F21" w:rsidP="00E4500C">
      <w:pPr>
        <w:pStyle w:val="afff0"/>
        <w:numPr>
          <w:ilvl w:val="0"/>
          <w:numId w:val="45"/>
        </w:numPr>
        <w:tabs>
          <w:tab w:val="left" w:pos="720"/>
        </w:tabs>
        <w:ind w:leftChars="0"/>
        <w:jc w:val="both"/>
        <w:rPr>
          <w:rFonts w:ascii="Times New Roman" w:eastAsia="標楷體" w:hAnsi="Times New Roman"/>
          <w:sz w:val="28"/>
          <w:szCs w:val="28"/>
        </w:rPr>
      </w:pPr>
      <w:r w:rsidRPr="00352BB5">
        <w:rPr>
          <w:rFonts w:ascii="Times New Roman" w:eastAsia="標楷體" w:hAnsi="Times New Roman" w:hint="eastAsia"/>
          <w:sz w:val="28"/>
          <w:szCs w:val="28"/>
        </w:rPr>
        <w:t>各機關因「產品規格不符」等特殊原因，</w:t>
      </w:r>
      <w:r w:rsidR="00FA724B" w:rsidRPr="00352BB5">
        <w:rPr>
          <w:rFonts w:ascii="Times New Roman" w:eastAsia="標楷體" w:hAnsi="Times New Roman" w:hint="eastAsia"/>
          <w:sz w:val="28"/>
          <w:szCs w:val="28"/>
        </w:rPr>
        <w:t>無法採購環保標章產品，</w:t>
      </w:r>
      <w:r w:rsidRPr="00352BB5">
        <w:rPr>
          <w:rFonts w:ascii="Times New Roman" w:eastAsia="標楷體" w:hAnsi="Times New Roman" w:hint="eastAsia"/>
          <w:sz w:val="28"/>
          <w:szCs w:val="28"/>
        </w:rPr>
        <w:t>可於辦理指定採購項目之採購作業中簽請機關首長</w:t>
      </w:r>
      <w:r w:rsidR="00FA724B" w:rsidRPr="00352BB5">
        <w:rPr>
          <w:rFonts w:ascii="Times New Roman" w:eastAsia="標楷體" w:hAnsi="Times New Roman" w:hint="eastAsia"/>
          <w:sz w:val="28"/>
          <w:szCs w:val="28"/>
        </w:rPr>
        <w:t>（</w:t>
      </w:r>
      <w:r w:rsidR="00FA724B" w:rsidRPr="00352BB5">
        <w:rPr>
          <w:rFonts w:ascii="Times New Roman" w:eastAsia="標楷體" w:hAnsi="Times New Roman"/>
          <w:sz w:val="28"/>
          <w:szCs w:val="28"/>
        </w:rPr>
        <w:t>或</w:t>
      </w:r>
      <w:r w:rsidR="00FA724B" w:rsidRPr="00352BB5">
        <w:rPr>
          <w:rFonts w:ascii="Times New Roman" w:eastAsia="標楷體" w:hAnsi="Times New Roman" w:hint="eastAsia"/>
          <w:sz w:val="28"/>
          <w:szCs w:val="28"/>
        </w:rPr>
        <w:t>其</w:t>
      </w:r>
      <w:r w:rsidR="00FA724B" w:rsidRPr="00352BB5">
        <w:rPr>
          <w:rFonts w:ascii="Times New Roman" w:eastAsia="標楷體" w:hAnsi="Times New Roman"/>
          <w:sz w:val="28"/>
          <w:szCs w:val="28"/>
        </w:rPr>
        <w:t>授權人員</w:t>
      </w:r>
      <w:r w:rsidR="00FA724B" w:rsidRPr="00352BB5">
        <w:rPr>
          <w:rFonts w:ascii="Times New Roman" w:eastAsia="標楷體" w:hAnsi="Times New Roman" w:hint="eastAsia"/>
          <w:sz w:val="28"/>
          <w:szCs w:val="28"/>
        </w:rPr>
        <w:t>）</w:t>
      </w:r>
      <w:r w:rsidRPr="00352BB5">
        <w:rPr>
          <w:rFonts w:ascii="Times New Roman" w:eastAsia="標楷體" w:hAnsi="Times New Roman" w:hint="eastAsia"/>
          <w:sz w:val="28"/>
          <w:szCs w:val="28"/>
        </w:rPr>
        <w:t>同意此筆採購金額，於採購完成或從共約匯入資料時向綠色生活資訊網採購申報系統申請列入不統計金額，</w:t>
      </w:r>
      <w:proofErr w:type="gramStart"/>
      <w:r w:rsidRPr="00352BB5">
        <w:rPr>
          <w:rFonts w:ascii="Times New Roman" w:eastAsia="標楷體" w:hAnsi="Times New Roman" w:hint="eastAsia"/>
          <w:sz w:val="28"/>
          <w:szCs w:val="28"/>
        </w:rPr>
        <w:t>惟</w:t>
      </w:r>
      <w:r w:rsidR="00FA724B" w:rsidRPr="00352BB5">
        <w:rPr>
          <w:rFonts w:ascii="Times New Roman" w:eastAsia="標楷體" w:hAnsi="Times New Roman" w:hint="eastAsia"/>
          <w:sz w:val="28"/>
          <w:szCs w:val="28"/>
        </w:rPr>
        <w:t>專</w:t>
      </w:r>
      <w:r w:rsidRPr="00352BB5">
        <w:rPr>
          <w:rFonts w:ascii="Times New Roman" w:eastAsia="標楷體" w:hAnsi="Times New Roman" w:hint="eastAsia"/>
          <w:sz w:val="28"/>
          <w:szCs w:val="28"/>
        </w:rPr>
        <w:t>簽</w:t>
      </w:r>
      <w:proofErr w:type="gramEnd"/>
      <w:r w:rsidRPr="00352BB5">
        <w:rPr>
          <w:rFonts w:ascii="Times New Roman" w:eastAsia="標楷體" w:hAnsi="Times New Roman" w:hint="eastAsia"/>
          <w:sz w:val="28"/>
          <w:szCs w:val="28"/>
        </w:rPr>
        <w:t>必須包含以下內</w:t>
      </w:r>
      <w:r w:rsidRPr="00352BB5">
        <w:rPr>
          <w:rFonts w:ascii="Times New Roman" w:eastAsia="標楷體" w:hAnsi="Times New Roman" w:hint="eastAsia"/>
          <w:sz w:val="28"/>
          <w:szCs w:val="28"/>
        </w:rPr>
        <w:lastRenderedPageBreak/>
        <w:t>容：</w:t>
      </w:r>
    </w:p>
    <w:p w:rsidR="00B95539" w:rsidRPr="00352BB5" w:rsidRDefault="00B95539" w:rsidP="00E4500C">
      <w:pPr>
        <w:pStyle w:val="afff0"/>
        <w:numPr>
          <w:ilvl w:val="0"/>
          <w:numId w:val="40"/>
        </w:numPr>
        <w:tabs>
          <w:tab w:val="left" w:pos="720"/>
        </w:tabs>
        <w:ind w:leftChars="0"/>
        <w:jc w:val="both"/>
        <w:rPr>
          <w:rFonts w:ascii="Times New Roman" w:eastAsia="標楷體" w:hAnsi="Times New Roman"/>
          <w:sz w:val="28"/>
          <w:szCs w:val="28"/>
        </w:rPr>
      </w:pPr>
      <w:r w:rsidRPr="00352BB5">
        <w:rPr>
          <w:rFonts w:ascii="Times New Roman" w:eastAsia="標楷體" w:hAnsi="Times New Roman" w:hint="eastAsia"/>
          <w:sz w:val="28"/>
          <w:szCs w:val="28"/>
        </w:rPr>
        <w:t>於</w:t>
      </w:r>
      <w:r w:rsidR="009369B5" w:rsidRPr="00352BB5">
        <w:rPr>
          <w:rFonts w:ascii="Times New Roman" w:eastAsia="標楷體" w:hAnsi="Times New Roman" w:hint="eastAsia"/>
          <w:sz w:val="28"/>
          <w:szCs w:val="28"/>
        </w:rPr>
        <w:t>108</w:t>
      </w:r>
      <w:r w:rsidRPr="00352BB5">
        <w:rPr>
          <w:rFonts w:ascii="Times New Roman" w:eastAsia="標楷體" w:hAnsi="Times New Roman" w:hint="eastAsia"/>
          <w:sz w:val="28"/>
          <w:szCs w:val="28"/>
        </w:rPr>
        <w:t>年○○月○○日綠色生活資訊網「產品查詢」，查詢無符合需求環保</w:t>
      </w:r>
      <w:proofErr w:type="gramStart"/>
      <w:r w:rsidRPr="00352BB5">
        <w:rPr>
          <w:rFonts w:ascii="Times New Roman" w:eastAsia="標楷體" w:hAnsi="Times New Roman" w:hint="eastAsia"/>
          <w:sz w:val="28"/>
          <w:szCs w:val="28"/>
        </w:rPr>
        <w:t>標章證號</w:t>
      </w:r>
      <w:proofErr w:type="gramEnd"/>
      <w:r w:rsidRPr="00352BB5">
        <w:rPr>
          <w:rFonts w:ascii="Times New Roman" w:eastAsia="標楷體" w:hAnsi="Times New Roman" w:hint="eastAsia"/>
          <w:sz w:val="28"/>
          <w:szCs w:val="28"/>
        </w:rPr>
        <w:t>之畫面，列為專簽之附件作為佐證。</w:t>
      </w:r>
    </w:p>
    <w:p w:rsidR="004608BB" w:rsidRPr="00352BB5" w:rsidRDefault="004608BB" w:rsidP="00E4500C">
      <w:pPr>
        <w:pStyle w:val="afff0"/>
        <w:numPr>
          <w:ilvl w:val="0"/>
          <w:numId w:val="40"/>
        </w:numPr>
        <w:tabs>
          <w:tab w:val="left" w:pos="720"/>
        </w:tabs>
        <w:ind w:leftChars="0"/>
        <w:jc w:val="both"/>
        <w:rPr>
          <w:rFonts w:ascii="Times New Roman" w:eastAsia="標楷體" w:hAnsi="Times New Roman"/>
          <w:sz w:val="28"/>
          <w:szCs w:val="28"/>
        </w:rPr>
      </w:pPr>
      <w:r w:rsidRPr="00352BB5">
        <w:rPr>
          <w:rFonts w:ascii="Times New Roman" w:eastAsia="標楷體" w:hAnsi="Times New Roman"/>
          <w:sz w:val="28"/>
          <w:szCs w:val="28"/>
        </w:rPr>
        <w:t>無法採購環保標章產品原因</w:t>
      </w:r>
    </w:p>
    <w:p w:rsidR="004608BB" w:rsidRPr="00352BB5" w:rsidRDefault="004608BB" w:rsidP="00E4500C">
      <w:pPr>
        <w:pStyle w:val="afff0"/>
        <w:tabs>
          <w:tab w:val="left" w:pos="720"/>
        </w:tabs>
        <w:ind w:leftChars="0" w:left="1559" w:firstLineChars="200" w:firstLine="560"/>
        <w:jc w:val="both"/>
        <w:rPr>
          <w:rFonts w:ascii="Times New Roman" w:eastAsia="標楷體" w:hAnsi="Times New Roman"/>
          <w:sz w:val="28"/>
          <w:szCs w:val="28"/>
        </w:rPr>
      </w:pPr>
      <w:r w:rsidRPr="00352BB5">
        <w:rPr>
          <w:rFonts w:ascii="Times New Roman" w:eastAsia="標楷體" w:hAnsi="Times New Roman" w:hint="eastAsia"/>
          <w:sz w:val="28"/>
          <w:szCs w:val="28"/>
        </w:rPr>
        <w:t>應於專簽中詳細敘</w:t>
      </w:r>
      <w:r w:rsidR="008E2382" w:rsidRPr="00352BB5">
        <w:rPr>
          <w:rFonts w:ascii="Times New Roman" w:eastAsia="標楷體" w:hAnsi="Times New Roman" w:hint="eastAsia"/>
          <w:sz w:val="28"/>
          <w:szCs w:val="28"/>
        </w:rPr>
        <w:t>明</w:t>
      </w:r>
      <w:r w:rsidRPr="00352BB5">
        <w:rPr>
          <w:rFonts w:ascii="Times New Roman" w:eastAsia="標楷體" w:hAnsi="Times New Roman" w:hint="eastAsia"/>
          <w:sz w:val="28"/>
          <w:szCs w:val="28"/>
        </w:rPr>
        <w:t>無法採購環保標章產品</w:t>
      </w:r>
      <w:r w:rsidR="008E2382" w:rsidRPr="00352BB5">
        <w:rPr>
          <w:rFonts w:ascii="Times New Roman" w:eastAsia="標楷體" w:hAnsi="Times New Roman" w:hint="eastAsia"/>
          <w:sz w:val="28"/>
          <w:szCs w:val="28"/>
        </w:rPr>
        <w:t>之</w:t>
      </w:r>
      <w:r w:rsidRPr="00352BB5">
        <w:rPr>
          <w:rFonts w:ascii="Times New Roman" w:eastAsia="標楷體" w:hAnsi="Times New Roman" w:hint="eastAsia"/>
          <w:sz w:val="28"/>
          <w:szCs w:val="28"/>
        </w:rPr>
        <w:t>原因</w:t>
      </w:r>
      <w:r w:rsidR="008E2382" w:rsidRPr="00352BB5">
        <w:rPr>
          <w:rFonts w:ascii="Times New Roman" w:eastAsia="標楷體" w:hAnsi="Times New Roman" w:hint="eastAsia"/>
          <w:sz w:val="28"/>
          <w:szCs w:val="28"/>
        </w:rPr>
        <w:t>（應</w:t>
      </w:r>
      <w:r w:rsidRPr="00352BB5">
        <w:rPr>
          <w:rFonts w:ascii="Times New Roman" w:eastAsia="標楷體" w:hAnsi="Times New Roman" w:hint="eastAsia"/>
          <w:sz w:val="28"/>
          <w:szCs w:val="28"/>
        </w:rPr>
        <w:t>依實際情形及需求內容撰寫</w:t>
      </w:r>
      <w:r w:rsidR="008E2382" w:rsidRPr="00352BB5">
        <w:rPr>
          <w:rFonts w:ascii="Times New Roman" w:eastAsia="標楷體" w:hAnsi="Times New Roman" w:hint="eastAsia"/>
          <w:sz w:val="28"/>
          <w:szCs w:val="28"/>
        </w:rPr>
        <w:t>），但「共</w:t>
      </w:r>
      <w:r w:rsidR="008E2382" w:rsidRPr="00352BB5">
        <w:rPr>
          <w:rFonts w:ascii="Times New Roman" w:eastAsia="標楷體" w:hAnsi="Times New Roman"/>
          <w:sz w:val="28"/>
          <w:szCs w:val="28"/>
        </w:rPr>
        <w:t>同供應契約未提供環保標章產品</w:t>
      </w:r>
      <w:r w:rsidR="008E2382" w:rsidRPr="00352BB5">
        <w:rPr>
          <w:rFonts w:ascii="Times New Roman" w:eastAsia="標楷體" w:hAnsi="Times New Roman" w:hint="eastAsia"/>
          <w:sz w:val="28"/>
          <w:szCs w:val="28"/>
        </w:rPr>
        <w:t>」，不得作為</w:t>
      </w:r>
      <w:r w:rsidRPr="00352BB5">
        <w:rPr>
          <w:rFonts w:ascii="Times New Roman" w:eastAsia="標楷體" w:hAnsi="Times New Roman" w:hint="eastAsia"/>
          <w:sz w:val="28"/>
          <w:szCs w:val="28"/>
        </w:rPr>
        <w:t>無法採購環保標章產品之原因</w:t>
      </w:r>
      <w:r w:rsidRPr="00352BB5">
        <w:rPr>
          <w:rFonts w:ascii="Times New Roman" w:eastAsia="標楷體" w:hAnsi="Times New Roman"/>
          <w:sz w:val="28"/>
          <w:szCs w:val="28"/>
        </w:rPr>
        <w:t>。</w:t>
      </w:r>
    </w:p>
    <w:p w:rsidR="00393384" w:rsidRPr="00352BB5" w:rsidRDefault="004608BB" w:rsidP="00E4500C">
      <w:pPr>
        <w:pStyle w:val="afff0"/>
        <w:numPr>
          <w:ilvl w:val="0"/>
          <w:numId w:val="45"/>
        </w:numPr>
        <w:tabs>
          <w:tab w:val="left" w:pos="720"/>
        </w:tabs>
        <w:ind w:leftChars="0"/>
        <w:jc w:val="both"/>
        <w:rPr>
          <w:rFonts w:ascii="Times New Roman" w:eastAsia="標楷體" w:hAnsi="Times New Roman"/>
          <w:sz w:val="28"/>
          <w:szCs w:val="28"/>
        </w:rPr>
      </w:pPr>
      <w:r w:rsidRPr="00352BB5">
        <w:rPr>
          <w:rFonts w:ascii="Times New Roman" w:eastAsia="標楷體" w:hAnsi="Times New Roman"/>
          <w:sz w:val="28"/>
          <w:szCs w:val="28"/>
        </w:rPr>
        <w:t>專簽</w:t>
      </w:r>
      <w:r w:rsidRPr="00352BB5">
        <w:rPr>
          <w:rFonts w:ascii="Times New Roman" w:eastAsia="標楷體" w:hAnsi="Times New Roman" w:hint="eastAsia"/>
          <w:sz w:val="28"/>
          <w:szCs w:val="28"/>
        </w:rPr>
        <w:t>應</w:t>
      </w:r>
      <w:r w:rsidRPr="00352BB5">
        <w:rPr>
          <w:rFonts w:ascii="Times New Roman" w:eastAsia="標楷體" w:hAnsi="Times New Roman"/>
          <w:sz w:val="28"/>
          <w:szCs w:val="28"/>
        </w:rPr>
        <w:t>於</w:t>
      </w:r>
      <w:proofErr w:type="gramStart"/>
      <w:r w:rsidRPr="00352BB5">
        <w:rPr>
          <w:rFonts w:ascii="Times New Roman" w:eastAsia="標楷體" w:hAnsi="Times New Roman"/>
          <w:b/>
          <w:sz w:val="28"/>
          <w:szCs w:val="28"/>
        </w:rPr>
        <w:t>下訂前</w:t>
      </w:r>
      <w:r w:rsidRPr="00352BB5">
        <w:rPr>
          <w:rFonts w:ascii="Times New Roman" w:eastAsia="標楷體" w:hAnsi="Times New Roman"/>
          <w:sz w:val="28"/>
          <w:szCs w:val="28"/>
        </w:rPr>
        <w:t>由</w:t>
      </w:r>
      <w:proofErr w:type="gramEnd"/>
      <w:r w:rsidRPr="00352BB5">
        <w:rPr>
          <w:rFonts w:ascii="Times New Roman" w:eastAsia="標楷體" w:hAnsi="Times New Roman"/>
          <w:sz w:val="28"/>
          <w:szCs w:val="28"/>
        </w:rPr>
        <w:t>機關首長或</w:t>
      </w:r>
      <w:r w:rsidR="00B95539" w:rsidRPr="00352BB5">
        <w:rPr>
          <w:rFonts w:ascii="Times New Roman" w:eastAsia="標楷體" w:hAnsi="Times New Roman" w:hint="eastAsia"/>
          <w:sz w:val="28"/>
          <w:szCs w:val="28"/>
        </w:rPr>
        <w:t>其</w:t>
      </w:r>
      <w:r w:rsidRPr="00352BB5">
        <w:rPr>
          <w:rFonts w:ascii="Times New Roman" w:eastAsia="標楷體" w:hAnsi="Times New Roman"/>
          <w:sz w:val="28"/>
          <w:szCs w:val="28"/>
        </w:rPr>
        <w:t>授權人員</w:t>
      </w:r>
      <w:r w:rsidR="008E2382" w:rsidRPr="00352BB5">
        <w:rPr>
          <w:rFonts w:ascii="Times New Roman" w:eastAsia="標楷體" w:hAnsi="Times New Roman" w:hint="eastAsia"/>
          <w:sz w:val="28"/>
          <w:szCs w:val="28"/>
        </w:rPr>
        <w:t>核</w:t>
      </w:r>
      <w:r w:rsidRPr="00352BB5">
        <w:rPr>
          <w:rFonts w:ascii="Times New Roman" w:eastAsia="標楷體" w:hAnsi="Times New Roman"/>
          <w:sz w:val="28"/>
          <w:szCs w:val="28"/>
        </w:rPr>
        <w:t>准，</w:t>
      </w:r>
      <w:proofErr w:type="gramStart"/>
      <w:r w:rsidRPr="00352BB5">
        <w:rPr>
          <w:rFonts w:ascii="Times New Roman" w:eastAsia="標楷體" w:hAnsi="Times New Roman"/>
          <w:sz w:val="28"/>
          <w:szCs w:val="28"/>
        </w:rPr>
        <w:t>凡簽准日</w:t>
      </w:r>
      <w:proofErr w:type="gramEnd"/>
      <w:r w:rsidRPr="00352BB5">
        <w:rPr>
          <w:rFonts w:ascii="Times New Roman" w:eastAsia="標楷體" w:hAnsi="Times New Roman"/>
          <w:sz w:val="28"/>
          <w:szCs w:val="28"/>
        </w:rPr>
        <w:t>晚於下訂日</w:t>
      </w:r>
      <w:r w:rsidR="00A9279F" w:rsidRPr="00352BB5">
        <w:rPr>
          <w:rFonts w:ascii="Times New Roman" w:eastAsia="標楷體" w:hAnsi="Times New Roman" w:hint="eastAsia"/>
          <w:sz w:val="28"/>
          <w:szCs w:val="28"/>
        </w:rPr>
        <w:t>或非</w:t>
      </w:r>
      <w:proofErr w:type="gramStart"/>
      <w:r w:rsidR="00A9279F" w:rsidRPr="00352BB5">
        <w:rPr>
          <w:rFonts w:ascii="Times New Roman" w:eastAsia="標楷體" w:hAnsi="Times New Roman" w:hint="eastAsia"/>
          <w:sz w:val="28"/>
          <w:szCs w:val="28"/>
        </w:rPr>
        <w:t>108</w:t>
      </w:r>
      <w:proofErr w:type="gramEnd"/>
      <w:r w:rsidR="00A9279F" w:rsidRPr="00352BB5">
        <w:rPr>
          <w:rFonts w:ascii="Times New Roman" w:eastAsia="標楷體" w:hAnsi="Times New Roman" w:hint="eastAsia"/>
          <w:sz w:val="28"/>
          <w:szCs w:val="28"/>
        </w:rPr>
        <w:t>年度</w:t>
      </w:r>
      <w:r w:rsidR="004607BC" w:rsidRPr="00352BB5">
        <w:rPr>
          <w:rFonts w:ascii="Times New Roman" w:eastAsia="標楷體" w:hAnsi="Times New Roman" w:hint="eastAsia"/>
          <w:sz w:val="28"/>
          <w:szCs w:val="28"/>
        </w:rPr>
        <w:t>核</w:t>
      </w:r>
      <w:r w:rsidR="00A9279F" w:rsidRPr="00352BB5">
        <w:rPr>
          <w:rFonts w:ascii="Times New Roman" w:eastAsia="標楷體" w:hAnsi="Times New Roman" w:hint="eastAsia"/>
          <w:sz w:val="28"/>
          <w:szCs w:val="28"/>
        </w:rPr>
        <w:t>准之</w:t>
      </w:r>
      <w:r w:rsidRPr="00352BB5">
        <w:rPr>
          <w:rFonts w:ascii="Times New Roman" w:eastAsia="標楷體" w:hAnsi="Times New Roman"/>
          <w:sz w:val="28"/>
          <w:szCs w:val="28"/>
        </w:rPr>
        <w:t>專簽，</w:t>
      </w:r>
      <w:r w:rsidR="005376DA" w:rsidRPr="00352BB5">
        <w:rPr>
          <w:rFonts w:ascii="Times New Roman" w:eastAsia="標楷體" w:hAnsi="Times New Roman" w:hint="eastAsia"/>
          <w:sz w:val="28"/>
          <w:szCs w:val="28"/>
        </w:rPr>
        <w:t>皆無法</w:t>
      </w:r>
      <w:r w:rsidR="004607BC" w:rsidRPr="00352BB5">
        <w:rPr>
          <w:rFonts w:ascii="Times New Roman" w:eastAsia="標楷體" w:hAnsi="Times New Roman" w:hint="eastAsia"/>
          <w:sz w:val="28"/>
          <w:szCs w:val="28"/>
        </w:rPr>
        <w:t>納入</w:t>
      </w:r>
      <w:r w:rsidRPr="00352BB5">
        <w:rPr>
          <w:rFonts w:ascii="Times New Roman" w:eastAsia="標楷體" w:hAnsi="Times New Roman"/>
          <w:sz w:val="28"/>
          <w:szCs w:val="28"/>
        </w:rPr>
        <w:t>不統計</w:t>
      </w:r>
      <w:r w:rsidR="004607BC" w:rsidRPr="00352BB5">
        <w:rPr>
          <w:rFonts w:ascii="Times New Roman" w:eastAsia="標楷體" w:hAnsi="Times New Roman" w:hint="eastAsia"/>
          <w:sz w:val="28"/>
          <w:szCs w:val="28"/>
        </w:rPr>
        <w:t>金額</w:t>
      </w:r>
      <w:r w:rsidRPr="00352BB5">
        <w:rPr>
          <w:rFonts w:ascii="Times New Roman" w:eastAsia="標楷體" w:hAnsi="Times New Roman"/>
          <w:sz w:val="28"/>
          <w:szCs w:val="28"/>
        </w:rPr>
        <w:t>。</w:t>
      </w:r>
      <w:r w:rsidR="00B95539" w:rsidRPr="00352BB5">
        <w:rPr>
          <w:rFonts w:ascii="Times New Roman" w:eastAsia="標楷體" w:hAnsi="Times New Roman" w:hint="eastAsia"/>
          <w:sz w:val="28"/>
          <w:szCs w:val="28"/>
        </w:rPr>
        <w:t>不統計金額之申請</w:t>
      </w:r>
      <w:proofErr w:type="gramStart"/>
      <w:r w:rsidR="00B95539" w:rsidRPr="00352BB5">
        <w:rPr>
          <w:rFonts w:ascii="Times New Roman" w:eastAsia="標楷體" w:hAnsi="Times New Roman" w:hint="eastAsia"/>
          <w:sz w:val="28"/>
          <w:szCs w:val="28"/>
        </w:rPr>
        <w:t>由本署進行</w:t>
      </w:r>
      <w:proofErr w:type="gramEnd"/>
      <w:r w:rsidR="00B95539" w:rsidRPr="00352BB5">
        <w:rPr>
          <w:rFonts w:ascii="Times New Roman" w:eastAsia="標楷體" w:hAnsi="Times New Roman" w:hint="eastAsia"/>
          <w:sz w:val="28"/>
          <w:szCs w:val="28"/>
        </w:rPr>
        <w:t>審查。</w:t>
      </w:r>
    </w:p>
    <w:p w:rsidR="00E03851" w:rsidRPr="00352BB5" w:rsidRDefault="00E03851" w:rsidP="00E4500C">
      <w:pPr>
        <w:pStyle w:val="afff0"/>
        <w:numPr>
          <w:ilvl w:val="0"/>
          <w:numId w:val="21"/>
        </w:numPr>
        <w:tabs>
          <w:tab w:val="left" w:pos="720"/>
        </w:tabs>
        <w:ind w:leftChars="0"/>
        <w:jc w:val="both"/>
        <w:rPr>
          <w:rFonts w:ascii="Times New Roman" w:eastAsia="標楷體" w:hAnsi="Times New Roman"/>
          <w:sz w:val="28"/>
          <w:szCs w:val="28"/>
        </w:rPr>
      </w:pPr>
      <w:r w:rsidRPr="00352BB5">
        <w:rPr>
          <w:rFonts w:ascii="Times New Roman" w:eastAsia="標楷體" w:hAnsi="Times New Roman"/>
          <w:sz w:val="28"/>
          <w:szCs w:val="28"/>
        </w:rPr>
        <w:t>評分等第級距</w:t>
      </w:r>
      <w:r w:rsidR="00B563E5" w:rsidRPr="00352BB5">
        <w:rPr>
          <w:rFonts w:ascii="Times New Roman" w:eastAsia="標楷體" w:hAnsi="Times New Roman"/>
          <w:sz w:val="28"/>
          <w:szCs w:val="28"/>
        </w:rPr>
        <w:t>及獎勵</w:t>
      </w:r>
    </w:p>
    <w:p w:rsidR="00D862C8" w:rsidRPr="00352BB5" w:rsidRDefault="00B563E5" w:rsidP="00E4500C">
      <w:pPr>
        <w:pStyle w:val="afff0"/>
        <w:numPr>
          <w:ilvl w:val="0"/>
          <w:numId w:val="39"/>
        </w:numPr>
        <w:tabs>
          <w:tab w:val="left" w:pos="720"/>
        </w:tabs>
        <w:ind w:leftChars="0"/>
        <w:jc w:val="both"/>
        <w:rPr>
          <w:rFonts w:ascii="Times New Roman" w:eastAsia="標楷體" w:hAnsi="Times New Roman"/>
          <w:sz w:val="28"/>
          <w:szCs w:val="28"/>
        </w:rPr>
      </w:pPr>
      <w:r w:rsidRPr="00352BB5">
        <w:rPr>
          <w:rFonts w:ascii="Times New Roman" w:eastAsia="標楷體" w:hAnsi="Times New Roman"/>
          <w:sz w:val="28"/>
          <w:szCs w:val="28"/>
        </w:rPr>
        <w:t>評分等第級距</w:t>
      </w:r>
      <w:r w:rsidR="00D862C8" w:rsidRPr="00352BB5">
        <w:rPr>
          <w:rFonts w:ascii="Times New Roman" w:eastAsia="標楷體" w:hAnsi="Times New Roman"/>
          <w:sz w:val="28"/>
          <w:szCs w:val="28"/>
        </w:rPr>
        <w:t>：</w:t>
      </w:r>
    </w:p>
    <w:p w:rsidR="00B563E5" w:rsidRPr="00352BB5" w:rsidRDefault="00B563E5" w:rsidP="00E4500C">
      <w:pPr>
        <w:pStyle w:val="afff0"/>
        <w:numPr>
          <w:ilvl w:val="0"/>
          <w:numId w:val="47"/>
        </w:numPr>
        <w:tabs>
          <w:tab w:val="left" w:pos="720"/>
        </w:tabs>
        <w:ind w:leftChars="0"/>
        <w:jc w:val="both"/>
        <w:rPr>
          <w:rFonts w:ascii="Times New Roman" w:eastAsia="標楷體" w:hAnsi="Times New Roman"/>
          <w:sz w:val="28"/>
          <w:szCs w:val="28"/>
        </w:rPr>
      </w:pPr>
      <w:r w:rsidRPr="00352BB5">
        <w:rPr>
          <w:rFonts w:ascii="Times New Roman" w:eastAsia="標楷體" w:hAnsi="Times New Roman"/>
          <w:sz w:val="28"/>
          <w:szCs w:val="28"/>
        </w:rPr>
        <w:t>優等：績效評核成績為</w:t>
      </w:r>
      <w:r w:rsidRPr="00352BB5">
        <w:rPr>
          <w:rFonts w:ascii="Times New Roman" w:eastAsia="標楷體" w:hAnsi="Times New Roman"/>
          <w:sz w:val="28"/>
          <w:szCs w:val="28"/>
        </w:rPr>
        <w:t>90</w:t>
      </w:r>
      <w:r w:rsidRPr="00352BB5">
        <w:rPr>
          <w:rFonts w:ascii="Times New Roman" w:eastAsia="標楷體" w:hAnsi="Times New Roman"/>
          <w:sz w:val="28"/>
          <w:szCs w:val="28"/>
        </w:rPr>
        <w:t>分</w:t>
      </w:r>
      <w:r w:rsidR="00054044" w:rsidRPr="00352BB5">
        <w:rPr>
          <w:rFonts w:ascii="Times New Roman" w:eastAsia="標楷體" w:hAnsi="Times New Roman" w:hint="eastAsia"/>
          <w:sz w:val="28"/>
          <w:szCs w:val="28"/>
        </w:rPr>
        <w:t>（含）</w:t>
      </w:r>
      <w:r w:rsidRPr="00352BB5">
        <w:rPr>
          <w:rFonts w:ascii="Times New Roman" w:eastAsia="標楷體" w:hAnsi="Times New Roman"/>
          <w:sz w:val="28"/>
          <w:szCs w:val="28"/>
        </w:rPr>
        <w:t>以上，</w:t>
      </w:r>
      <w:r w:rsidR="00C64DB3" w:rsidRPr="00352BB5">
        <w:rPr>
          <w:rFonts w:ascii="Times New Roman" w:eastAsia="標楷體" w:hAnsi="Times New Roman" w:hint="eastAsia"/>
          <w:sz w:val="28"/>
          <w:szCs w:val="28"/>
        </w:rPr>
        <w:t>並</w:t>
      </w:r>
      <w:r w:rsidR="00C86939" w:rsidRPr="00352BB5">
        <w:rPr>
          <w:rFonts w:ascii="Times New Roman" w:eastAsia="標楷體" w:hAnsi="Times New Roman"/>
          <w:sz w:val="28"/>
          <w:szCs w:val="28"/>
        </w:rPr>
        <w:t>符合</w:t>
      </w:r>
      <w:r w:rsidRPr="00352BB5">
        <w:rPr>
          <w:rFonts w:ascii="Times New Roman" w:eastAsia="標楷體" w:hAnsi="Times New Roman"/>
          <w:sz w:val="28"/>
          <w:szCs w:val="28"/>
        </w:rPr>
        <w:t>以下</w:t>
      </w:r>
      <w:r w:rsidR="006A2E25" w:rsidRPr="00352BB5">
        <w:rPr>
          <w:rFonts w:ascii="Times New Roman" w:eastAsia="標楷體" w:hAnsi="Times New Roman" w:hint="eastAsia"/>
          <w:sz w:val="28"/>
          <w:szCs w:val="28"/>
        </w:rPr>
        <w:t>3</w:t>
      </w:r>
      <w:r w:rsidR="003F7946">
        <w:rPr>
          <w:rFonts w:ascii="Times New Roman" w:eastAsia="標楷體" w:hAnsi="Times New Roman" w:hint="eastAsia"/>
          <w:sz w:val="28"/>
          <w:szCs w:val="28"/>
        </w:rPr>
        <w:t>項</w:t>
      </w:r>
      <w:r w:rsidRPr="00352BB5">
        <w:rPr>
          <w:rFonts w:ascii="Times New Roman" w:eastAsia="標楷體" w:hAnsi="Times New Roman"/>
          <w:sz w:val="28"/>
          <w:szCs w:val="28"/>
        </w:rPr>
        <w:t>條件</w:t>
      </w:r>
      <w:r w:rsidR="006A2E25" w:rsidRPr="00352BB5">
        <w:rPr>
          <w:rFonts w:ascii="Times New Roman" w:eastAsia="標楷體" w:hAnsi="Times New Roman" w:hint="eastAsia"/>
          <w:sz w:val="28"/>
          <w:szCs w:val="28"/>
        </w:rPr>
        <w:t>者</w:t>
      </w:r>
      <w:r w:rsidRPr="00352BB5">
        <w:rPr>
          <w:rFonts w:ascii="Times New Roman" w:eastAsia="標楷體" w:hAnsi="Times New Roman"/>
          <w:sz w:val="28"/>
          <w:szCs w:val="28"/>
        </w:rPr>
        <w:t>，</w:t>
      </w:r>
      <w:r w:rsidR="00C86939" w:rsidRPr="00352BB5">
        <w:rPr>
          <w:rFonts w:ascii="Times New Roman" w:eastAsia="標楷體" w:hAnsi="Times New Roman"/>
          <w:sz w:val="28"/>
          <w:szCs w:val="28"/>
        </w:rPr>
        <w:t>否則</w:t>
      </w:r>
      <w:r w:rsidRPr="00352BB5">
        <w:rPr>
          <w:rFonts w:ascii="Times New Roman" w:eastAsia="標楷體" w:hAnsi="Times New Roman"/>
          <w:sz w:val="28"/>
          <w:szCs w:val="28"/>
        </w:rPr>
        <w:t>僅列甲等。</w:t>
      </w:r>
    </w:p>
    <w:p w:rsidR="007C3546" w:rsidRPr="00352BB5" w:rsidRDefault="006A2E25" w:rsidP="00E4500C">
      <w:pPr>
        <w:pStyle w:val="afff0"/>
        <w:numPr>
          <w:ilvl w:val="0"/>
          <w:numId w:val="41"/>
        </w:numPr>
        <w:tabs>
          <w:tab w:val="left" w:pos="720"/>
        </w:tabs>
        <w:ind w:leftChars="0"/>
        <w:jc w:val="both"/>
        <w:rPr>
          <w:rFonts w:ascii="Times New Roman" w:eastAsia="標楷體" w:hAnsi="Times New Roman"/>
          <w:sz w:val="28"/>
          <w:szCs w:val="28"/>
        </w:rPr>
      </w:pPr>
      <w:r w:rsidRPr="00352BB5">
        <w:rPr>
          <w:rFonts w:ascii="Times New Roman" w:eastAsia="標楷體" w:hAnsi="Times New Roman"/>
          <w:sz w:val="28"/>
          <w:szCs w:val="28"/>
        </w:rPr>
        <w:t>機關綠色採購指定</w:t>
      </w:r>
      <w:r w:rsidRPr="00352BB5">
        <w:rPr>
          <w:rFonts w:ascii="Times New Roman" w:eastAsia="標楷體" w:hAnsi="Times New Roman" w:hint="eastAsia"/>
          <w:sz w:val="28"/>
          <w:szCs w:val="28"/>
        </w:rPr>
        <w:t>採購</w:t>
      </w:r>
      <w:r w:rsidRPr="00352BB5">
        <w:rPr>
          <w:rFonts w:ascii="Times New Roman" w:eastAsia="標楷體" w:hAnsi="Times New Roman"/>
          <w:sz w:val="28"/>
          <w:szCs w:val="28"/>
        </w:rPr>
        <w:t>項目達成度</w:t>
      </w:r>
      <w:r w:rsidR="00C64DB3" w:rsidRPr="00352BB5">
        <w:rPr>
          <w:rFonts w:ascii="Times New Roman" w:eastAsia="標楷體" w:hAnsi="Times New Roman" w:hint="eastAsia"/>
          <w:sz w:val="28"/>
          <w:szCs w:val="28"/>
        </w:rPr>
        <w:t>達</w:t>
      </w:r>
      <w:r w:rsidRPr="00352BB5">
        <w:rPr>
          <w:rFonts w:ascii="Times New Roman" w:eastAsia="標楷體" w:hAnsi="Times New Roman"/>
          <w:sz w:val="28"/>
          <w:szCs w:val="28"/>
        </w:rPr>
        <w:t>90%</w:t>
      </w:r>
      <w:r w:rsidR="00B563E5" w:rsidRPr="00352BB5">
        <w:rPr>
          <w:rFonts w:ascii="Times New Roman" w:eastAsia="標楷體" w:hAnsi="Times New Roman"/>
          <w:sz w:val="28"/>
          <w:szCs w:val="28"/>
        </w:rPr>
        <w:t>（</w:t>
      </w:r>
      <w:r w:rsidRPr="00352BB5">
        <w:rPr>
          <w:rFonts w:ascii="Times New Roman" w:eastAsia="標楷體" w:hAnsi="Times New Roman"/>
          <w:sz w:val="28"/>
          <w:szCs w:val="28"/>
        </w:rPr>
        <w:t>年度目標值</w:t>
      </w:r>
      <w:r w:rsidR="00B563E5" w:rsidRPr="00352BB5">
        <w:rPr>
          <w:rFonts w:ascii="Times New Roman" w:eastAsia="標楷體" w:hAnsi="Times New Roman"/>
          <w:sz w:val="28"/>
          <w:szCs w:val="28"/>
        </w:rPr>
        <w:t>）。</w:t>
      </w:r>
    </w:p>
    <w:p w:rsidR="00B563E5" w:rsidRPr="00352BB5" w:rsidRDefault="008F5130" w:rsidP="00E4500C">
      <w:pPr>
        <w:pStyle w:val="afff0"/>
        <w:numPr>
          <w:ilvl w:val="0"/>
          <w:numId w:val="41"/>
        </w:numPr>
        <w:ind w:leftChars="0"/>
        <w:jc w:val="both"/>
        <w:rPr>
          <w:rFonts w:ascii="Times New Roman" w:eastAsia="標楷體" w:hAnsi="Times New Roman"/>
          <w:sz w:val="28"/>
          <w:szCs w:val="28"/>
        </w:rPr>
      </w:pPr>
      <w:r w:rsidRPr="00352BB5">
        <w:rPr>
          <w:rFonts w:ascii="Times New Roman" w:eastAsia="標楷體" w:hAnsi="Times New Roman" w:hint="eastAsia"/>
          <w:sz w:val="28"/>
          <w:szCs w:val="28"/>
        </w:rPr>
        <w:t>倘有採購「</w:t>
      </w:r>
      <w:proofErr w:type="gramStart"/>
      <w:r w:rsidRPr="00352BB5">
        <w:rPr>
          <w:rFonts w:ascii="Times New Roman" w:eastAsia="標楷體" w:hAnsi="Times New Roman" w:hint="eastAsia"/>
          <w:sz w:val="28"/>
          <w:szCs w:val="28"/>
        </w:rPr>
        <w:t>二段式省水</w:t>
      </w:r>
      <w:proofErr w:type="gramEnd"/>
      <w:r w:rsidRPr="00352BB5">
        <w:rPr>
          <w:rFonts w:ascii="Times New Roman" w:eastAsia="標楷體" w:hAnsi="Times New Roman" w:hint="eastAsia"/>
          <w:sz w:val="28"/>
          <w:szCs w:val="28"/>
        </w:rPr>
        <w:t>馬桶」，皆採購到環保標章產品</w:t>
      </w:r>
      <w:r w:rsidR="00F36ECF" w:rsidRPr="00352BB5">
        <w:rPr>
          <w:rFonts w:ascii="Times New Roman" w:eastAsia="標楷體" w:hAnsi="Times New Roman" w:hint="eastAsia"/>
          <w:sz w:val="28"/>
          <w:szCs w:val="28"/>
        </w:rPr>
        <w:t>。</w:t>
      </w:r>
    </w:p>
    <w:p w:rsidR="00C654CE" w:rsidRPr="00352BB5" w:rsidRDefault="008F5130" w:rsidP="00E4500C">
      <w:pPr>
        <w:pStyle w:val="afff0"/>
        <w:numPr>
          <w:ilvl w:val="0"/>
          <w:numId w:val="41"/>
        </w:numPr>
        <w:ind w:leftChars="0"/>
        <w:jc w:val="both"/>
        <w:rPr>
          <w:rFonts w:ascii="Times New Roman" w:eastAsia="標楷體" w:hAnsi="Times New Roman"/>
          <w:sz w:val="28"/>
          <w:szCs w:val="28"/>
        </w:rPr>
      </w:pPr>
      <w:r w:rsidRPr="00352BB5">
        <w:rPr>
          <w:rFonts w:ascii="Times New Roman" w:eastAsia="標楷體" w:hAnsi="Times New Roman" w:hint="eastAsia"/>
          <w:sz w:val="28"/>
          <w:szCs w:val="28"/>
        </w:rPr>
        <w:t>機關申報不統計金額</w:t>
      </w:r>
      <w:r w:rsidR="00A260E9" w:rsidRPr="00352BB5">
        <w:rPr>
          <w:rFonts w:ascii="Times New Roman" w:eastAsia="標楷體" w:hAnsi="Times New Roman" w:hint="eastAsia"/>
          <w:sz w:val="28"/>
          <w:szCs w:val="28"/>
        </w:rPr>
        <w:t>占比不超過</w:t>
      </w:r>
      <w:r w:rsidR="00E4500C" w:rsidRPr="00352BB5">
        <w:rPr>
          <w:rFonts w:ascii="Times New Roman" w:eastAsia="標楷體" w:hAnsi="Times New Roman" w:hint="eastAsia"/>
          <w:sz w:val="28"/>
          <w:szCs w:val="28"/>
        </w:rPr>
        <w:t>1</w:t>
      </w:r>
      <w:r w:rsidR="00A260E9" w:rsidRPr="00352BB5">
        <w:rPr>
          <w:rFonts w:ascii="Times New Roman" w:eastAsia="標楷體" w:hAnsi="Times New Roman" w:hint="eastAsia"/>
          <w:sz w:val="28"/>
          <w:szCs w:val="28"/>
        </w:rPr>
        <w:t>0%</w:t>
      </w:r>
      <w:r w:rsidR="00D40358" w:rsidRPr="00352BB5">
        <w:rPr>
          <w:rFonts w:ascii="Times New Roman" w:eastAsia="標楷體" w:hAnsi="Times New Roman" w:hint="eastAsia"/>
          <w:sz w:val="28"/>
          <w:szCs w:val="28"/>
        </w:rPr>
        <w:t>。</w:t>
      </w:r>
    </w:p>
    <w:p w:rsidR="00D40358" w:rsidRPr="00352BB5" w:rsidRDefault="00C654CE" w:rsidP="00E4500C">
      <w:pPr>
        <w:pStyle w:val="afff0"/>
        <w:ind w:leftChars="0" w:left="2422"/>
        <w:jc w:val="both"/>
        <w:rPr>
          <w:rFonts w:ascii="Times New Roman" w:eastAsia="標楷體" w:hAnsi="Times New Roman"/>
          <w:sz w:val="28"/>
          <w:szCs w:val="28"/>
        </w:rPr>
      </w:pPr>
      <w:r w:rsidRPr="00352BB5">
        <w:rPr>
          <w:rFonts w:ascii="Times New Roman" w:eastAsia="標楷體" w:hAnsi="Times New Roman"/>
          <w:sz w:val="28"/>
          <w:szCs w:val="28"/>
        </w:rPr>
        <w:t>（原始分數經加減分後以</w:t>
      </w:r>
      <w:r w:rsidRPr="00352BB5">
        <w:rPr>
          <w:rFonts w:ascii="Times New Roman" w:eastAsia="標楷體" w:hAnsi="Times New Roman"/>
          <w:sz w:val="28"/>
          <w:szCs w:val="28"/>
        </w:rPr>
        <w:t>100</w:t>
      </w:r>
      <w:r w:rsidRPr="00352BB5">
        <w:rPr>
          <w:rFonts w:ascii="Times New Roman" w:eastAsia="標楷體" w:hAnsi="Times New Roman"/>
          <w:sz w:val="28"/>
          <w:szCs w:val="28"/>
        </w:rPr>
        <w:t>分為上限值）。</w:t>
      </w:r>
    </w:p>
    <w:p w:rsidR="00B563E5" w:rsidRPr="00352BB5" w:rsidRDefault="00B563E5" w:rsidP="00E4500C">
      <w:pPr>
        <w:pStyle w:val="afff0"/>
        <w:numPr>
          <w:ilvl w:val="0"/>
          <w:numId w:val="47"/>
        </w:numPr>
        <w:tabs>
          <w:tab w:val="left" w:pos="720"/>
        </w:tabs>
        <w:ind w:leftChars="0"/>
        <w:jc w:val="both"/>
        <w:rPr>
          <w:rFonts w:ascii="Times New Roman" w:eastAsia="標楷體" w:hAnsi="Times New Roman"/>
          <w:sz w:val="28"/>
          <w:szCs w:val="28"/>
        </w:rPr>
      </w:pPr>
      <w:r w:rsidRPr="00352BB5">
        <w:rPr>
          <w:rFonts w:ascii="Times New Roman" w:eastAsia="標楷體" w:hAnsi="Times New Roman"/>
          <w:sz w:val="28"/>
          <w:szCs w:val="28"/>
        </w:rPr>
        <w:t>甲等：績效評核成績為</w:t>
      </w:r>
      <w:r w:rsidRPr="00352BB5">
        <w:rPr>
          <w:rFonts w:ascii="Times New Roman" w:eastAsia="標楷體" w:hAnsi="Times New Roman"/>
          <w:sz w:val="28"/>
          <w:szCs w:val="28"/>
        </w:rPr>
        <w:t>80</w:t>
      </w:r>
      <w:r w:rsidRPr="00352BB5">
        <w:rPr>
          <w:rFonts w:ascii="Times New Roman" w:eastAsia="標楷體" w:hAnsi="Times New Roman"/>
          <w:sz w:val="28"/>
          <w:szCs w:val="28"/>
        </w:rPr>
        <w:t>分</w:t>
      </w:r>
      <w:r w:rsidR="00054044" w:rsidRPr="00352BB5">
        <w:rPr>
          <w:rFonts w:ascii="Times New Roman" w:eastAsia="標楷體" w:hAnsi="Times New Roman" w:hint="eastAsia"/>
          <w:sz w:val="28"/>
          <w:szCs w:val="28"/>
        </w:rPr>
        <w:t>（含）</w:t>
      </w:r>
      <w:r w:rsidRPr="00352BB5">
        <w:rPr>
          <w:rFonts w:ascii="Times New Roman" w:eastAsia="標楷體" w:hAnsi="Times New Roman"/>
          <w:sz w:val="28"/>
          <w:szCs w:val="28"/>
        </w:rPr>
        <w:t>以上未滿</w:t>
      </w:r>
      <w:r w:rsidRPr="00352BB5">
        <w:rPr>
          <w:rFonts w:ascii="Times New Roman" w:eastAsia="標楷體" w:hAnsi="Times New Roman"/>
          <w:sz w:val="28"/>
          <w:szCs w:val="28"/>
        </w:rPr>
        <w:t>90</w:t>
      </w:r>
      <w:r w:rsidRPr="00352BB5">
        <w:rPr>
          <w:rFonts w:ascii="Times New Roman" w:eastAsia="標楷體" w:hAnsi="Times New Roman"/>
          <w:sz w:val="28"/>
          <w:szCs w:val="28"/>
        </w:rPr>
        <w:t>分。</w:t>
      </w:r>
    </w:p>
    <w:p w:rsidR="00B563E5" w:rsidRPr="00352BB5" w:rsidRDefault="00B563E5" w:rsidP="00E4500C">
      <w:pPr>
        <w:pStyle w:val="afff0"/>
        <w:numPr>
          <w:ilvl w:val="0"/>
          <w:numId w:val="47"/>
        </w:numPr>
        <w:tabs>
          <w:tab w:val="left" w:pos="720"/>
        </w:tabs>
        <w:ind w:leftChars="0"/>
        <w:jc w:val="both"/>
        <w:rPr>
          <w:rFonts w:ascii="Times New Roman" w:eastAsia="標楷體" w:hAnsi="Times New Roman"/>
          <w:sz w:val="28"/>
          <w:szCs w:val="28"/>
        </w:rPr>
      </w:pPr>
      <w:r w:rsidRPr="00352BB5">
        <w:rPr>
          <w:rFonts w:ascii="Times New Roman" w:eastAsia="標楷體" w:hAnsi="Times New Roman"/>
          <w:sz w:val="28"/>
          <w:szCs w:val="28"/>
        </w:rPr>
        <w:t>乙等：績效評核成績為</w:t>
      </w:r>
      <w:r w:rsidRPr="00352BB5">
        <w:rPr>
          <w:rFonts w:ascii="Times New Roman" w:eastAsia="標楷體" w:hAnsi="Times New Roman"/>
          <w:sz w:val="28"/>
          <w:szCs w:val="28"/>
        </w:rPr>
        <w:t>70</w:t>
      </w:r>
      <w:r w:rsidRPr="00352BB5">
        <w:rPr>
          <w:rFonts w:ascii="Times New Roman" w:eastAsia="標楷體" w:hAnsi="Times New Roman"/>
          <w:sz w:val="28"/>
          <w:szCs w:val="28"/>
        </w:rPr>
        <w:t>分</w:t>
      </w:r>
      <w:r w:rsidR="00054044" w:rsidRPr="00352BB5">
        <w:rPr>
          <w:rFonts w:ascii="Times New Roman" w:eastAsia="標楷體" w:hAnsi="Times New Roman" w:hint="eastAsia"/>
          <w:sz w:val="28"/>
          <w:szCs w:val="28"/>
        </w:rPr>
        <w:t>（含）</w:t>
      </w:r>
      <w:r w:rsidRPr="00352BB5">
        <w:rPr>
          <w:rFonts w:ascii="Times New Roman" w:eastAsia="標楷體" w:hAnsi="Times New Roman"/>
          <w:sz w:val="28"/>
          <w:szCs w:val="28"/>
        </w:rPr>
        <w:t>以上未滿</w:t>
      </w:r>
      <w:r w:rsidRPr="00352BB5">
        <w:rPr>
          <w:rFonts w:ascii="Times New Roman" w:eastAsia="標楷體" w:hAnsi="Times New Roman"/>
          <w:sz w:val="28"/>
          <w:szCs w:val="28"/>
        </w:rPr>
        <w:t>80</w:t>
      </w:r>
      <w:r w:rsidRPr="00352BB5">
        <w:rPr>
          <w:rFonts w:ascii="Times New Roman" w:eastAsia="標楷體" w:hAnsi="Times New Roman"/>
          <w:sz w:val="28"/>
          <w:szCs w:val="28"/>
        </w:rPr>
        <w:t>分。</w:t>
      </w:r>
    </w:p>
    <w:p w:rsidR="008034A0" w:rsidRPr="00352BB5" w:rsidRDefault="00B563E5" w:rsidP="00E4500C">
      <w:pPr>
        <w:pStyle w:val="afff0"/>
        <w:numPr>
          <w:ilvl w:val="0"/>
          <w:numId w:val="47"/>
        </w:numPr>
        <w:tabs>
          <w:tab w:val="left" w:pos="720"/>
        </w:tabs>
        <w:ind w:leftChars="0"/>
        <w:jc w:val="both"/>
        <w:rPr>
          <w:rFonts w:ascii="Times New Roman" w:eastAsia="標楷體" w:hAnsi="Times New Roman"/>
          <w:sz w:val="28"/>
          <w:szCs w:val="28"/>
        </w:rPr>
      </w:pPr>
      <w:r w:rsidRPr="00352BB5">
        <w:rPr>
          <w:rFonts w:ascii="Times New Roman" w:eastAsia="標楷體" w:hAnsi="Times New Roman"/>
          <w:sz w:val="28"/>
          <w:szCs w:val="28"/>
        </w:rPr>
        <w:lastRenderedPageBreak/>
        <w:t>丙等：績效評核成績為未滿</w:t>
      </w:r>
      <w:r w:rsidRPr="00352BB5">
        <w:rPr>
          <w:rFonts w:ascii="Times New Roman" w:eastAsia="標楷體" w:hAnsi="Times New Roman"/>
          <w:sz w:val="28"/>
          <w:szCs w:val="28"/>
        </w:rPr>
        <w:t>70</w:t>
      </w:r>
      <w:r w:rsidRPr="00352BB5">
        <w:rPr>
          <w:rFonts w:ascii="Times New Roman" w:eastAsia="標楷體" w:hAnsi="Times New Roman"/>
          <w:sz w:val="28"/>
          <w:szCs w:val="28"/>
        </w:rPr>
        <w:t>分。</w:t>
      </w:r>
    </w:p>
    <w:p w:rsidR="00A16641" w:rsidRPr="00352BB5" w:rsidRDefault="00B563E5" w:rsidP="00E4500C">
      <w:pPr>
        <w:pStyle w:val="afff0"/>
        <w:numPr>
          <w:ilvl w:val="0"/>
          <w:numId w:val="39"/>
        </w:numPr>
        <w:tabs>
          <w:tab w:val="left" w:pos="720"/>
        </w:tabs>
        <w:ind w:leftChars="0"/>
        <w:jc w:val="both"/>
        <w:rPr>
          <w:rFonts w:ascii="Times New Roman" w:eastAsia="標楷體" w:hAnsi="Times New Roman"/>
          <w:sz w:val="28"/>
          <w:szCs w:val="28"/>
        </w:rPr>
      </w:pPr>
      <w:r w:rsidRPr="00352BB5">
        <w:rPr>
          <w:rFonts w:ascii="Times New Roman" w:eastAsia="標楷體" w:hAnsi="Times New Roman"/>
          <w:sz w:val="28"/>
          <w:szCs w:val="28"/>
        </w:rPr>
        <w:t>獎勵：</w:t>
      </w:r>
      <w:r w:rsidR="00B97268" w:rsidRPr="00352BB5">
        <w:rPr>
          <w:rFonts w:ascii="Times New Roman" w:eastAsia="標楷體" w:hAnsi="Times New Roman"/>
          <w:sz w:val="28"/>
          <w:szCs w:val="28"/>
        </w:rPr>
        <w:t>執行績優人員由各受評機關辦理敘獎。</w:t>
      </w:r>
    </w:p>
    <w:p w:rsidR="005E169A" w:rsidRPr="00352BB5" w:rsidRDefault="005E169A" w:rsidP="00E4500C">
      <w:pPr>
        <w:pStyle w:val="afff0"/>
        <w:numPr>
          <w:ilvl w:val="0"/>
          <w:numId w:val="21"/>
        </w:numPr>
        <w:tabs>
          <w:tab w:val="left" w:pos="720"/>
        </w:tabs>
        <w:ind w:leftChars="0"/>
        <w:jc w:val="both"/>
        <w:rPr>
          <w:rFonts w:ascii="Times New Roman" w:eastAsia="標楷體" w:hAnsi="Times New Roman"/>
          <w:sz w:val="28"/>
          <w:szCs w:val="28"/>
        </w:rPr>
      </w:pPr>
      <w:r w:rsidRPr="00352BB5">
        <w:rPr>
          <w:rFonts w:ascii="Times New Roman" w:eastAsia="標楷體" w:hAnsi="Times New Roman" w:hint="eastAsia"/>
          <w:sz w:val="28"/>
          <w:szCs w:val="28"/>
        </w:rPr>
        <w:t>機關綠色採購成果填</w:t>
      </w:r>
      <w:r w:rsidR="001A4CB6" w:rsidRPr="00352BB5">
        <w:rPr>
          <w:rFonts w:ascii="Times New Roman" w:eastAsia="標楷體" w:hAnsi="Times New Roman" w:hint="eastAsia"/>
          <w:sz w:val="28"/>
          <w:szCs w:val="28"/>
        </w:rPr>
        <w:t>報、</w:t>
      </w:r>
      <w:r w:rsidRPr="00352BB5">
        <w:rPr>
          <w:rFonts w:ascii="Times New Roman" w:eastAsia="標楷體" w:hAnsi="Times New Roman" w:hint="eastAsia"/>
          <w:sz w:val="28"/>
          <w:szCs w:val="28"/>
        </w:rPr>
        <w:t>不統計</w:t>
      </w:r>
      <w:r w:rsidR="00847629" w:rsidRPr="00352BB5">
        <w:rPr>
          <w:rFonts w:ascii="Times New Roman" w:eastAsia="標楷體" w:hAnsi="Times New Roman" w:hint="eastAsia"/>
          <w:sz w:val="28"/>
          <w:szCs w:val="28"/>
        </w:rPr>
        <w:t>金額</w:t>
      </w:r>
      <w:r w:rsidRPr="00352BB5">
        <w:rPr>
          <w:rFonts w:ascii="Times New Roman" w:eastAsia="標楷體" w:hAnsi="Times New Roman" w:hint="eastAsia"/>
          <w:sz w:val="28"/>
          <w:szCs w:val="28"/>
        </w:rPr>
        <w:t>申請</w:t>
      </w:r>
      <w:r w:rsidR="001A4CB6" w:rsidRPr="00352BB5">
        <w:rPr>
          <w:rFonts w:ascii="Times New Roman" w:eastAsia="標楷體" w:hAnsi="Times New Roman" w:hint="eastAsia"/>
          <w:sz w:val="28"/>
          <w:szCs w:val="28"/>
        </w:rPr>
        <w:t>及補件</w:t>
      </w:r>
      <w:r w:rsidRPr="00352BB5">
        <w:rPr>
          <w:rFonts w:ascii="Times New Roman" w:eastAsia="標楷體" w:hAnsi="Times New Roman" w:hint="eastAsia"/>
          <w:sz w:val="28"/>
          <w:szCs w:val="28"/>
        </w:rPr>
        <w:t>期限</w:t>
      </w:r>
    </w:p>
    <w:p w:rsidR="00D15236" w:rsidRPr="00352BB5" w:rsidRDefault="00D513AC" w:rsidP="00E4500C">
      <w:pPr>
        <w:pStyle w:val="afff0"/>
        <w:tabs>
          <w:tab w:val="left" w:pos="720"/>
        </w:tabs>
        <w:ind w:leftChars="0" w:left="720" w:firstLineChars="200" w:firstLine="560"/>
        <w:jc w:val="both"/>
        <w:rPr>
          <w:rFonts w:ascii="Times New Roman" w:eastAsia="標楷體" w:hAnsi="Times New Roman"/>
          <w:sz w:val="28"/>
          <w:szCs w:val="28"/>
        </w:rPr>
      </w:pPr>
      <w:r w:rsidRPr="00352BB5">
        <w:rPr>
          <w:rFonts w:ascii="Times New Roman" w:eastAsia="標楷體" w:hAnsi="Times New Roman" w:hint="eastAsia"/>
          <w:sz w:val="28"/>
          <w:szCs w:val="28"/>
        </w:rPr>
        <w:t>各</w:t>
      </w:r>
      <w:r w:rsidR="002A1CCC" w:rsidRPr="00352BB5">
        <w:rPr>
          <w:rFonts w:ascii="Times New Roman" w:eastAsia="標楷體" w:hAnsi="Times New Roman"/>
          <w:sz w:val="28"/>
          <w:szCs w:val="28"/>
        </w:rPr>
        <w:t>機關請於</w:t>
      </w:r>
      <w:r w:rsidR="002A1CCC" w:rsidRPr="00352BB5">
        <w:rPr>
          <w:rFonts w:ascii="Times New Roman" w:eastAsia="標楷體" w:hAnsi="Times New Roman"/>
          <w:sz w:val="28"/>
          <w:szCs w:val="28"/>
        </w:rPr>
        <w:t>109</w:t>
      </w:r>
      <w:r w:rsidR="002A1CCC" w:rsidRPr="00352BB5">
        <w:rPr>
          <w:rFonts w:ascii="Times New Roman" w:eastAsia="標楷體" w:hAnsi="Times New Roman"/>
          <w:sz w:val="28"/>
          <w:szCs w:val="28"/>
        </w:rPr>
        <w:t>年</w:t>
      </w:r>
      <w:r w:rsidR="002A1CCC" w:rsidRPr="00352BB5">
        <w:rPr>
          <w:rFonts w:ascii="Times New Roman" w:eastAsia="標楷體" w:hAnsi="Times New Roman"/>
          <w:sz w:val="28"/>
          <w:szCs w:val="28"/>
        </w:rPr>
        <w:t>1</w:t>
      </w:r>
      <w:r w:rsidR="002A1CCC" w:rsidRPr="00352BB5">
        <w:rPr>
          <w:rFonts w:ascii="Times New Roman" w:eastAsia="標楷體" w:hAnsi="Times New Roman"/>
          <w:sz w:val="28"/>
          <w:szCs w:val="28"/>
        </w:rPr>
        <w:t>月</w:t>
      </w:r>
      <w:r w:rsidR="002A1CCC" w:rsidRPr="00352BB5">
        <w:rPr>
          <w:rFonts w:ascii="Times New Roman" w:eastAsia="標楷體" w:hAnsi="Times New Roman"/>
          <w:sz w:val="28"/>
          <w:szCs w:val="28"/>
        </w:rPr>
        <w:t>1</w:t>
      </w:r>
      <w:r w:rsidR="00F36ECF" w:rsidRPr="00352BB5">
        <w:rPr>
          <w:rFonts w:ascii="Times New Roman" w:eastAsia="標楷體" w:hAnsi="Times New Roman" w:hint="eastAsia"/>
          <w:sz w:val="28"/>
          <w:szCs w:val="28"/>
        </w:rPr>
        <w:t>0</w:t>
      </w:r>
      <w:r w:rsidR="002A1CCC" w:rsidRPr="00352BB5">
        <w:rPr>
          <w:rFonts w:ascii="Times New Roman" w:eastAsia="標楷體" w:hAnsi="Times New Roman"/>
          <w:sz w:val="28"/>
          <w:szCs w:val="28"/>
        </w:rPr>
        <w:t>日</w:t>
      </w:r>
      <w:r w:rsidR="00D40358" w:rsidRPr="00352BB5">
        <w:rPr>
          <w:rFonts w:ascii="Times New Roman" w:eastAsia="標楷體" w:hAnsi="Times New Roman"/>
          <w:sz w:val="28"/>
          <w:szCs w:val="28"/>
        </w:rPr>
        <w:t>前</w:t>
      </w:r>
      <w:r w:rsidR="002A1CCC" w:rsidRPr="00352BB5">
        <w:rPr>
          <w:rFonts w:ascii="Times New Roman" w:eastAsia="標楷體" w:hAnsi="Times New Roman"/>
          <w:sz w:val="28"/>
          <w:szCs w:val="28"/>
        </w:rPr>
        <w:t>至綠色生活資訊網</w:t>
      </w:r>
      <w:r w:rsidR="00D40358" w:rsidRPr="00352BB5">
        <w:rPr>
          <w:rFonts w:ascii="Times New Roman" w:eastAsia="標楷體" w:hAnsi="Times New Roman" w:hint="eastAsia"/>
          <w:sz w:val="28"/>
          <w:szCs w:val="28"/>
        </w:rPr>
        <w:t>進行</w:t>
      </w:r>
      <w:r w:rsidR="002A1CCC" w:rsidRPr="00352BB5">
        <w:rPr>
          <w:rFonts w:ascii="Times New Roman" w:eastAsia="標楷體" w:hAnsi="Times New Roman"/>
          <w:sz w:val="28"/>
          <w:szCs w:val="28"/>
        </w:rPr>
        <w:t>不統計</w:t>
      </w:r>
      <w:r w:rsidR="00847629" w:rsidRPr="00352BB5">
        <w:rPr>
          <w:rFonts w:ascii="Times New Roman" w:eastAsia="標楷體" w:hAnsi="Times New Roman" w:hint="eastAsia"/>
          <w:sz w:val="28"/>
          <w:szCs w:val="28"/>
        </w:rPr>
        <w:t>金額</w:t>
      </w:r>
      <w:r w:rsidR="002A1CCC" w:rsidRPr="00352BB5">
        <w:rPr>
          <w:rFonts w:ascii="Times New Roman" w:eastAsia="標楷體" w:hAnsi="Times New Roman"/>
          <w:sz w:val="28"/>
          <w:szCs w:val="28"/>
        </w:rPr>
        <w:t>申請</w:t>
      </w:r>
      <w:r w:rsidR="00D40358" w:rsidRPr="00352BB5">
        <w:rPr>
          <w:rFonts w:ascii="Times New Roman" w:eastAsia="標楷體" w:hAnsi="Times New Roman" w:hint="eastAsia"/>
          <w:sz w:val="28"/>
          <w:szCs w:val="28"/>
        </w:rPr>
        <w:t>（</w:t>
      </w:r>
      <w:r w:rsidR="00D40358" w:rsidRPr="00352BB5">
        <w:rPr>
          <w:rFonts w:ascii="Times New Roman" w:eastAsia="標楷體" w:hAnsi="Times New Roman" w:hint="eastAsia"/>
          <w:sz w:val="28"/>
          <w:szCs w:val="28"/>
        </w:rPr>
        <w:t>11</w:t>
      </w:r>
      <w:r w:rsidR="00D40358" w:rsidRPr="00352BB5">
        <w:rPr>
          <w:rFonts w:ascii="Times New Roman" w:eastAsia="標楷體" w:hAnsi="Times New Roman" w:hint="eastAsia"/>
          <w:sz w:val="28"/>
          <w:szCs w:val="28"/>
        </w:rPr>
        <w:t>日至</w:t>
      </w:r>
      <w:r w:rsidR="00D40358" w:rsidRPr="00352BB5">
        <w:rPr>
          <w:rFonts w:ascii="Times New Roman" w:eastAsia="標楷體" w:hAnsi="Times New Roman" w:hint="eastAsia"/>
          <w:sz w:val="28"/>
          <w:szCs w:val="28"/>
        </w:rPr>
        <w:t>23</w:t>
      </w:r>
      <w:r w:rsidR="00D40358" w:rsidRPr="00352BB5">
        <w:rPr>
          <w:rFonts w:ascii="Times New Roman" w:eastAsia="標楷體" w:hAnsi="Times New Roman" w:hint="eastAsia"/>
          <w:sz w:val="28"/>
          <w:szCs w:val="28"/>
        </w:rPr>
        <w:t>日間尚可進行退補件）</w:t>
      </w:r>
      <w:r w:rsidR="00312A54" w:rsidRPr="00352BB5">
        <w:rPr>
          <w:rFonts w:ascii="Times New Roman" w:eastAsia="標楷體" w:hAnsi="Times New Roman" w:hint="eastAsia"/>
          <w:sz w:val="28"/>
          <w:szCs w:val="28"/>
        </w:rPr>
        <w:t>，</w:t>
      </w:r>
      <w:r w:rsidR="00D40358" w:rsidRPr="00352BB5">
        <w:rPr>
          <w:rFonts w:ascii="Times New Roman" w:eastAsia="標楷體" w:hAnsi="Times New Roman" w:hint="eastAsia"/>
          <w:sz w:val="28"/>
          <w:szCs w:val="28"/>
        </w:rPr>
        <w:t>其餘申報資料請於</w:t>
      </w:r>
      <w:r w:rsidR="00D40358" w:rsidRPr="00352BB5">
        <w:rPr>
          <w:rFonts w:ascii="Times New Roman" w:eastAsia="標楷體" w:hAnsi="Times New Roman" w:hint="eastAsia"/>
          <w:sz w:val="28"/>
          <w:szCs w:val="28"/>
        </w:rPr>
        <w:t>109</w:t>
      </w:r>
      <w:r w:rsidR="00D40358" w:rsidRPr="00352BB5">
        <w:rPr>
          <w:rFonts w:ascii="Times New Roman" w:eastAsia="標楷體" w:hAnsi="Times New Roman" w:hint="eastAsia"/>
          <w:sz w:val="28"/>
          <w:szCs w:val="28"/>
        </w:rPr>
        <w:t>年</w:t>
      </w:r>
      <w:r w:rsidR="00D40358" w:rsidRPr="00352BB5">
        <w:rPr>
          <w:rFonts w:ascii="Times New Roman" w:eastAsia="標楷體" w:hAnsi="Times New Roman" w:hint="eastAsia"/>
          <w:sz w:val="28"/>
          <w:szCs w:val="28"/>
        </w:rPr>
        <w:t>1</w:t>
      </w:r>
      <w:r w:rsidR="00D40358" w:rsidRPr="00352BB5">
        <w:rPr>
          <w:rFonts w:ascii="Times New Roman" w:eastAsia="標楷體" w:hAnsi="Times New Roman" w:hint="eastAsia"/>
          <w:sz w:val="28"/>
          <w:szCs w:val="28"/>
        </w:rPr>
        <w:t>月</w:t>
      </w:r>
      <w:r w:rsidR="00D40358" w:rsidRPr="00352BB5">
        <w:rPr>
          <w:rFonts w:ascii="Times New Roman" w:eastAsia="標楷體" w:hAnsi="Times New Roman" w:hint="eastAsia"/>
          <w:sz w:val="28"/>
          <w:szCs w:val="28"/>
        </w:rPr>
        <w:t>23</w:t>
      </w:r>
      <w:r w:rsidR="00D40358" w:rsidRPr="00352BB5">
        <w:rPr>
          <w:rFonts w:ascii="Times New Roman" w:eastAsia="標楷體" w:hAnsi="Times New Roman" w:hint="eastAsia"/>
          <w:sz w:val="28"/>
          <w:szCs w:val="28"/>
        </w:rPr>
        <w:t>日前完成</w:t>
      </w:r>
      <w:r w:rsidR="008F5130" w:rsidRPr="00352BB5">
        <w:rPr>
          <w:rFonts w:ascii="Times New Roman" w:eastAsia="標楷體" w:hAnsi="Times New Roman" w:hint="eastAsia"/>
          <w:sz w:val="28"/>
          <w:szCs w:val="28"/>
        </w:rPr>
        <w:t>申報</w:t>
      </w:r>
      <w:r w:rsidR="00D40358" w:rsidRPr="00352BB5">
        <w:rPr>
          <w:rFonts w:ascii="Times New Roman" w:eastAsia="標楷體" w:hAnsi="Times New Roman" w:hint="eastAsia"/>
          <w:sz w:val="28"/>
          <w:szCs w:val="28"/>
        </w:rPr>
        <w:t>，</w:t>
      </w:r>
      <w:r w:rsidR="00775E15" w:rsidRPr="00352BB5">
        <w:rPr>
          <w:rFonts w:ascii="Times New Roman" w:eastAsia="標楷體" w:hAnsi="Times New Roman"/>
          <w:sz w:val="28"/>
          <w:szCs w:val="28"/>
        </w:rPr>
        <w:t>109</w:t>
      </w:r>
      <w:r w:rsidR="00775E15" w:rsidRPr="00352BB5">
        <w:rPr>
          <w:rFonts w:ascii="Times New Roman" w:eastAsia="標楷體" w:hAnsi="Times New Roman"/>
          <w:sz w:val="28"/>
          <w:szCs w:val="28"/>
        </w:rPr>
        <w:t>年</w:t>
      </w:r>
      <w:r w:rsidR="008F5130" w:rsidRPr="00352BB5">
        <w:rPr>
          <w:rFonts w:ascii="Times New Roman" w:eastAsia="標楷體" w:hAnsi="Times New Roman" w:hint="eastAsia"/>
          <w:sz w:val="28"/>
          <w:szCs w:val="28"/>
        </w:rPr>
        <w:t>1</w:t>
      </w:r>
      <w:r w:rsidR="008F5130" w:rsidRPr="00352BB5">
        <w:rPr>
          <w:rFonts w:ascii="Times New Roman" w:eastAsia="標楷體" w:hAnsi="Times New Roman" w:hint="eastAsia"/>
          <w:sz w:val="28"/>
          <w:szCs w:val="28"/>
        </w:rPr>
        <w:t>月</w:t>
      </w:r>
      <w:r w:rsidR="00D40358" w:rsidRPr="00352BB5">
        <w:rPr>
          <w:rFonts w:ascii="Times New Roman" w:eastAsia="標楷體" w:hAnsi="Times New Roman" w:hint="eastAsia"/>
          <w:sz w:val="28"/>
          <w:szCs w:val="28"/>
        </w:rPr>
        <w:t xml:space="preserve"> </w:t>
      </w:r>
      <w:r w:rsidR="001A4CB6" w:rsidRPr="00352BB5">
        <w:rPr>
          <w:rFonts w:ascii="Times New Roman" w:eastAsia="標楷體" w:hAnsi="Times New Roman" w:hint="eastAsia"/>
          <w:sz w:val="28"/>
          <w:szCs w:val="28"/>
        </w:rPr>
        <w:t>24</w:t>
      </w:r>
      <w:r w:rsidR="001A4CB6" w:rsidRPr="00352BB5">
        <w:rPr>
          <w:rFonts w:ascii="Times New Roman" w:eastAsia="標楷體" w:hAnsi="Times New Roman" w:hint="eastAsia"/>
          <w:sz w:val="28"/>
          <w:szCs w:val="28"/>
        </w:rPr>
        <w:t>日</w:t>
      </w:r>
      <w:r w:rsidR="001A4CB6" w:rsidRPr="00352BB5">
        <w:rPr>
          <w:rFonts w:ascii="Times New Roman" w:eastAsia="標楷體" w:hAnsi="Times New Roman" w:hint="eastAsia"/>
          <w:sz w:val="28"/>
          <w:szCs w:val="28"/>
        </w:rPr>
        <w:t>0:00</w:t>
      </w:r>
      <w:r w:rsidR="002A1CCC" w:rsidRPr="00352BB5">
        <w:rPr>
          <w:rFonts w:ascii="Times New Roman" w:eastAsia="標楷體" w:hAnsi="Times New Roman"/>
          <w:sz w:val="28"/>
          <w:szCs w:val="28"/>
        </w:rPr>
        <w:t>起關閉</w:t>
      </w:r>
      <w:r w:rsidR="002A1CCC" w:rsidRPr="00352BB5">
        <w:rPr>
          <w:rFonts w:ascii="Times New Roman" w:eastAsia="標楷體" w:hAnsi="Times New Roman"/>
          <w:sz w:val="28"/>
          <w:szCs w:val="28"/>
        </w:rPr>
        <w:t>108</w:t>
      </w:r>
      <w:r w:rsidR="00E03866" w:rsidRPr="00352BB5">
        <w:rPr>
          <w:rFonts w:ascii="Times New Roman" w:eastAsia="標楷體" w:hAnsi="Times New Roman"/>
          <w:sz w:val="28"/>
          <w:szCs w:val="28"/>
        </w:rPr>
        <w:t>年機關綠色採購申報系統，</w:t>
      </w:r>
      <w:r w:rsidR="002A1CCC" w:rsidRPr="00352BB5">
        <w:rPr>
          <w:rFonts w:ascii="Times New Roman" w:eastAsia="標楷體" w:hAnsi="Times New Roman"/>
          <w:sz w:val="28"/>
          <w:szCs w:val="28"/>
        </w:rPr>
        <w:t>機關不得修改任何</w:t>
      </w:r>
      <w:r w:rsidR="00D40358" w:rsidRPr="00352BB5">
        <w:rPr>
          <w:rFonts w:ascii="Times New Roman" w:eastAsia="標楷體" w:hAnsi="Times New Roman" w:hint="eastAsia"/>
          <w:sz w:val="28"/>
          <w:szCs w:val="28"/>
        </w:rPr>
        <w:t>資料</w:t>
      </w:r>
      <w:r w:rsidR="002A1CCC" w:rsidRPr="00352BB5">
        <w:rPr>
          <w:rFonts w:ascii="Times New Roman" w:eastAsia="標楷體" w:hAnsi="Times New Roman"/>
          <w:sz w:val="28"/>
          <w:szCs w:val="28"/>
        </w:rPr>
        <w:t>。</w:t>
      </w:r>
    </w:p>
    <w:p w:rsidR="00C211C3" w:rsidRPr="00352BB5" w:rsidRDefault="00C211C3" w:rsidP="00E4500C">
      <w:pPr>
        <w:pStyle w:val="afff0"/>
        <w:numPr>
          <w:ilvl w:val="0"/>
          <w:numId w:val="21"/>
        </w:numPr>
        <w:tabs>
          <w:tab w:val="left" w:pos="720"/>
        </w:tabs>
        <w:ind w:leftChars="0"/>
        <w:jc w:val="both"/>
        <w:rPr>
          <w:rFonts w:ascii="Times New Roman" w:eastAsia="標楷體" w:hAnsi="Times New Roman"/>
          <w:sz w:val="28"/>
          <w:szCs w:val="28"/>
        </w:rPr>
      </w:pPr>
      <w:r w:rsidRPr="00352BB5">
        <w:rPr>
          <w:rFonts w:ascii="Times New Roman" w:eastAsia="標楷體" w:hAnsi="Times New Roman" w:hint="eastAsia"/>
          <w:sz w:val="28"/>
          <w:szCs w:val="28"/>
        </w:rPr>
        <w:t>綠色生活資訊網</w:t>
      </w:r>
      <w:r w:rsidR="003F7946">
        <w:rPr>
          <w:rFonts w:ascii="Times New Roman" w:eastAsia="標楷體" w:hAnsi="Times New Roman" w:hint="eastAsia"/>
          <w:sz w:val="28"/>
          <w:szCs w:val="28"/>
        </w:rPr>
        <w:t>申報或查詢網址</w:t>
      </w:r>
    </w:p>
    <w:p w:rsidR="00C211C3" w:rsidRPr="00352BB5" w:rsidRDefault="00C211C3" w:rsidP="00E4500C">
      <w:pPr>
        <w:pStyle w:val="afff0"/>
        <w:numPr>
          <w:ilvl w:val="0"/>
          <w:numId w:val="46"/>
        </w:numPr>
        <w:tabs>
          <w:tab w:val="left" w:pos="720"/>
        </w:tabs>
        <w:ind w:leftChars="0"/>
        <w:jc w:val="both"/>
        <w:rPr>
          <w:rFonts w:ascii="Times New Roman" w:eastAsia="標楷體" w:hAnsi="Times New Roman"/>
          <w:sz w:val="28"/>
          <w:szCs w:val="28"/>
        </w:rPr>
      </w:pPr>
      <w:r w:rsidRPr="00352BB5">
        <w:rPr>
          <w:rFonts w:ascii="Times New Roman" w:eastAsia="標楷體" w:hAnsi="Times New Roman" w:hint="eastAsia"/>
          <w:sz w:val="28"/>
          <w:szCs w:val="28"/>
        </w:rPr>
        <w:t>申報</w:t>
      </w:r>
      <w:r w:rsidRPr="00352BB5">
        <w:rPr>
          <w:rFonts w:ascii="Times New Roman" w:eastAsia="標楷體" w:hAnsi="Times New Roman" w:hint="eastAsia"/>
          <w:sz w:val="28"/>
          <w:szCs w:val="28"/>
        </w:rPr>
        <w:t>/</w:t>
      </w:r>
      <w:r w:rsidRPr="00352BB5">
        <w:rPr>
          <w:rFonts w:ascii="Times New Roman" w:eastAsia="標楷體" w:hAnsi="Times New Roman" w:hint="eastAsia"/>
          <w:sz w:val="28"/>
          <w:szCs w:val="28"/>
        </w:rPr>
        <w:t>查詢機關綠色採購成果</w:t>
      </w:r>
    </w:p>
    <w:p w:rsidR="00C211C3" w:rsidRPr="00352BB5" w:rsidRDefault="00C211C3" w:rsidP="00E4500C">
      <w:pPr>
        <w:pStyle w:val="afff0"/>
        <w:tabs>
          <w:tab w:val="left" w:pos="720"/>
        </w:tabs>
        <w:ind w:leftChars="0" w:left="1266"/>
        <w:jc w:val="both"/>
        <w:rPr>
          <w:rFonts w:ascii="Times New Roman" w:eastAsia="標楷體" w:hAnsi="Times New Roman"/>
          <w:sz w:val="28"/>
          <w:szCs w:val="28"/>
        </w:rPr>
      </w:pPr>
      <w:r w:rsidRPr="00352BB5">
        <w:rPr>
          <w:rFonts w:ascii="Times New Roman" w:eastAsia="標楷體" w:hAnsi="Times New Roman" w:hint="eastAsia"/>
          <w:sz w:val="28"/>
          <w:szCs w:val="28"/>
        </w:rPr>
        <w:t>請至</w:t>
      </w:r>
      <w:hyperlink r:id="rId9" w:history="1">
        <w:r w:rsidRPr="00352BB5">
          <w:rPr>
            <w:rStyle w:val="ac"/>
            <w:rFonts w:ascii="Times New Roman" w:eastAsia="標楷體" w:hAnsi="Times New Roman"/>
            <w:color w:val="auto"/>
            <w:sz w:val="28"/>
            <w:szCs w:val="28"/>
          </w:rPr>
          <w:t>https://greenliving.epa.gov.tw/GreenLife</w:t>
        </w:r>
      </w:hyperlink>
      <w:r w:rsidRPr="00352BB5">
        <w:rPr>
          <w:rFonts w:ascii="Times New Roman" w:eastAsia="標楷體" w:hAnsi="Times New Roman" w:hint="eastAsia"/>
          <w:sz w:val="28"/>
          <w:szCs w:val="28"/>
        </w:rPr>
        <w:t>登入查詢。</w:t>
      </w:r>
    </w:p>
    <w:p w:rsidR="00C211C3" w:rsidRPr="00352BB5" w:rsidRDefault="00C211C3" w:rsidP="00E4500C">
      <w:pPr>
        <w:pStyle w:val="afff0"/>
        <w:numPr>
          <w:ilvl w:val="0"/>
          <w:numId w:val="46"/>
        </w:numPr>
        <w:tabs>
          <w:tab w:val="left" w:pos="720"/>
        </w:tabs>
        <w:ind w:leftChars="0"/>
        <w:jc w:val="both"/>
        <w:rPr>
          <w:rFonts w:ascii="Times New Roman" w:eastAsia="標楷體" w:hAnsi="Times New Roman"/>
          <w:sz w:val="28"/>
          <w:szCs w:val="28"/>
        </w:rPr>
      </w:pPr>
      <w:r w:rsidRPr="00352BB5">
        <w:rPr>
          <w:rFonts w:ascii="Times New Roman" w:eastAsia="標楷體" w:hAnsi="Times New Roman" w:hint="eastAsia"/>
          <w:sz w:val="28"/>
          <w:szCs w:val="28"/>
        </w:rPr>
        <w:t>查詢環保標章產品</w:t>
      </w:r>
    </w:p>
    <w:p w:rsidR="00C211C3" w:rsidRPr="00352BB5" w:rsidRDefault="00C211C3" w:rsidP="00E4500C">
      <w:pPr>
        <w:pStyle w:val="afff0"/>
        <w:tabs>
          <w:tab w:val="left" w:pos="720"/>
        </w:tabs>
        <w:ind w:leftChars="0" w:left="1266"/>
        <w:jc w:val="both"/>
        <w:rPr>
          <w:rFonts w:ascii="Times New Roman" w:eastAsia="標楷體" w:hAnsi="Times New Roman"/>
          <w:sz w:val="28"/>
          <w:szCs w:val="28"/>
        </w:rPr>
      </w:pPr>
      <w:r w:rsidRPr="00352BB5">
        <w:rPr>
          <w:rFonts w:ascii="Times New Roman" w:eastAsia="標楷體" w:hAnsi="Times New Roman" w:hint="eastAsia"/>
          <w:sz w:val="28"/>
          <w:szCs w:val="28"/>
        </w:rPr>
        <w:t>請至</w:t>
      </w:r>
      <w:hyperlink r:id="rId10" w:history="1">
        <w:r w:rsidR="00D513AC" w:rsidRPr="00352BB5">
          <w:rPr>
            <w:rStyle w:val="ac"/>
            <w:rFonts w:ascii="Times New Roman" w:eastAsia="標楷體" w:hAnsi="Times New Roman"/>
            <w:color w:val="auto"/>
            <w:sz w:val="28"/>
            <w:szCs w:val="28"/>
          </w:rPr>
          <w:t>https://greenliving.epa.gov.tw/Public</w:t>
        </w:r>
      </w:hyperlink>
      <w:r w:rsidRPr="00352BB5">
        <w:rPr>
          <w:rFonts w:ascii="Times New Roman" w:eastAsia="標楷體" w:hAnsi="Times New Roman" w:hint="eastAsia"/>
          <w:sz w:val="28"/>
          <w:szCs w:val="28"/>
        </w:rPr>
        <w:t>首頁點選「資訊查詢」後，點選「產品查詢」即可開始查詢。</w:t>
      </w:r>
    </w:p>
    <w:p w:rsidR="001A4CB6" w:rsidRPr="00352BB5" w:rsidRDefault="001A4CB6" w:rsidP="004514E7">
      <w:pPr>
        <w:tabs>
          <w:tab w:val="left" w:pos="720"/>
        </w:tabs>
        <w:rPr>
          <w:rFonts w:eastAsia="標楷體"/>
          <w:sz w:val="28"/>
          <w:szCs w:val="28"/>
        </w:rPr>
      </w:pPr>
    </w:p>
    <w:p w:rsidR="00E03851" w:rsidRPr="00352BB5" w:rsidRDefault="00E03851" w:rsidP="004514E7">
      <w:pPr>
        <w:ind w:leftChars="-300" w:left="-720" w:firstLineChars="300" w:firstLine="840"/>
        <w:jc w:val="center"/>
        <w:rPr>
          <w:rFonts w:eastAsia="標楷體"/>
          <w:sz w:val="28"/>
          <w:szCs w:val="28"/>
        </w:rPr>
      </w:pPr>
      <w:r w:rsidRPr="00352BB5">
        <w:rPr>
          <w:rFonts w:eastAsia="標楷體"/>
          <w:sz w:val="28"/>
          <w:szCs w:val="28"/>
        </w:rPr>
        <w:br w:type="page"/>
      </w:r>
      <w:r w:rsidRPr="00352BB5">
        <w:rPr>
          <w:rFonts w:eastAsia="標楷體"/>
          <w:sz w:val="28"/>
          <w:szCs w:val="28"/>
        </w:rPr>
        <w:lastRenderedPageBreak/>
        <w:t>附表</w:t>
      </w:r>
      <w:r w:rsidRPr="00352BB5">
        <w:rPr>
          <w:rFonts w:eastAsia="標楷體"/>
          <w:sz w:val="28"/>
          <w:szCs w:val="28"/>
        </w:rPr>
        <w:t>1</w:t>
      </w:r>
      <w:r w:rsidRPr="00352BB5">
        <w:rPr>
          <w:rFonts w:eastAsia="標楷體"/>
          <w:sz w:val="28"/>
          <w:szCs w:val="28"/>
        </w:rPr>
        <w:t xml:space="preserve">　</w:t>
      </w:r>
      <w:r w:rsidR="00315D23" w:rsidRPr="00352BB5">
        <w:rPr>
          <w:rFonts w:eastAsia="標楷體"/>
          <w:sz w:val="28"/>
          <w:szCs w:val="28"/>
        </w:rPr>
        <w:t>指定</w:t>
      </w:r>
      <w:r w:rsidR="007F2BA6" w:rsidRPr="00352BB5">
        <w:rPr>
          <w:rFonts w:eastAsia="標楷體" w:hint="eastAsia"/>
          <w:sz w:val="28"/>
          <w:szCs w:val="28"/>
        </w:rPr>
        <w:t>採購</w:t>
      </w:r>
      <w:r w:rsidR="00315D23" w:rsidRPr="00352BB5">
        <w:rPr>
          <w:rFonts w:eastAsia="標楷體"/>
          <w:sz w:val="28"/>
          <w:szCs w:val="28"/>
        </w:rPr>
        <w:t>項目</w:t>
      </w:r>
      <w:r w:rsidRPr="00352BB5">
        <w:rPr>
          <w:rFonts w:eastAsia="標楷體"/>
          <w:sz w:val="28"/>
          <w:szCs w:val="28"/>
        </w:rPr>
        <w:t>一覽表</w:t>
      </w:r>
    </w:p>
    <w:tbl>
      <w:tblPr>
        <w:tblW w:w="5350"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2"/>
        <w:gridCol w:w="3417"/>
        <w:gridCol w:w="2976"/>
        <w:gridCol w:w="564"/>
        <w:gridCol w:w="2979"/>
      </w:tblGrid>
      <w:tr w:rsidR="00352BB5" w:rsidRPr="00352BB5" w:rsidTr="00E03866">
        <w:trPr>
          <w:trHeight w:val="539"/>
          <w:tblHeader/>
        </w:trPr>
        <w:tc>
          <w:tcPr>
            <w:tcW w:w="263" w:type="pct"/>
            <w:vMerge w:val="restart"/>
            <w:shd w:val="clear" w:color="auto" w:fill="F2F2F2" w:themeFill="background1" w:themeFillShade="F2"/>
            <w:vAlign w:val="center"/>
            <w:hideMark/>
          </w:tcPr>
          <w:p w:rsidR="00CB0754" w:rsidRPr="00352BB5" w:rsidRDefault="00CB0754" w:rsidP="004514E7">
            <w:pPr>
              <w:widowControl/>
              <w:jc w:val="center"/>
              <w:rPr>
                <w:rFonts w:eastAsia="標楷體"/>
                <w:b/>
                <w:bCs/>
                <w:kern w:val="0"/>
              </w:rPr>
            </w:pPr>
            <w:r w:rsidRPr="00352BB5">
              <w:rPr>
                <w:rFonts w:eastAsia="標楷體"/>
                <w:b/>
                <w:bCs/>
                <w:kern w:val="0"/>
              </w:rPr>
              <w:t>項次</w:t>
            </w:r>
          </w:p>
        </w:tc>
        <w:tc>
          <w:tcPr>
            <w:tcW w:w="1629" w:type="pct"/>
            <w:vMerge w:val="restart"/>
            <w:shd w:val="clear" w:color="auto" w:fill="F2F2F2" w:themeFill="background1" w:themeFillShade="F2"/>
            <w:vAlign w:val="center"/>
            <w:hideMark/>
          </w:tcPr>
          <w:p w:rsidR="00CB0754" w:rsidRPr="00352BB5" w:rsidRDefault="00E539E0" w:rsidP="004514E7">
            <w:pPr>
              <w:jc w:val="center"/>
              <w:rPr>
                <w:rFonts w:eastAsia="標楷體"/>
                <w:b/>
                <w:bCs/>
                <w:kern w:val="0"/>
              </w:rPr>
            </w:pPr>
            <w:r w:rsidRPr="00352BB5">
              <w:rPr>
                <w:rFonts w:eastAsia="標楷體" w:hint="eastAsia"/>
                <w:b/>
                <w:kern w:val="0"/>
              </w:rPr>
              <w:t>指定採購項目</w:t>
            </w:r>
          </w:p>
        </w:tc>
        <w:tc>
          <w:tcPr>
            <w:tcW w:w="1419" w:type="pct"/>
            <w:vMerge w:val="restart"/>
            <w:shd w:val="clear" w:color="auto" w:fill="F2F2F2" w:themeFill="background1" w:themeFillShade="F2"/>
            <w:vAlign w:val="center"/>
          </w:tcPr>
          <w:p w:rsidR="001645B7" w:rsidRPr="00352BB5" w:rsidRDefault="001645B7" w:rsidP="004514E7">
            <w:pPr>
              <w:jc w:val="center"/>
              <w:rPr>
                <w:rFonts w:eastAsia="標楷體"/>
                <w:b/>
                <w:kern w:val="0"/>
              </w:rPr>
            </w:pPr>
            <w:r w:rsidRPr="00352BB5">
              <w:rPr>
                <w:rFonts w:eastAsia="標楷體" w:hint="eastAsia"/>
                <w:b/>
                <w:kern w:val="0"/>
              </w:rPr>
              <w:t>非屬</w:t>
            </w:r>
            <w:r w:rsidR="0055206F" w:rsidRPr="00352BB5">
              <w:rPr>
                <w:rFonts w:eastAsia="標楷體" w:hint="eastAsia"/>
                <w:b/>
                <w:kern w:val="0"/>
              </w:rPr>
              <w:t>「指定採購項目」</w:t>
            </w:r>
          </w:p>
          <w:p w:rsidR="00CB0754" w:rsidRPr="00352BB5" w:rsidRDefault="001645B7" w:rsidP="004514E7">
            <w:pPr>
              <w:jc w:val="center"/>
              <w:rPr>
                <w:rFonts w:eastAsia="標楷體"/>
                <w:b/>
                <w:bCs/>
                <w:kern w:val="0"/>
              </w:rPr>
            </w:pPr>
            <w:r w:rsidRPr="00352BB5">
              <w:rPr>
                <w:rFonts w:eastAsia="標楷體" w:hint="eastAsia"/>
                <w:b/>
                <w:kern w:val="0"/>
              </w:rPr>
              <w:t>之易混淆</w:t>
            </w:r>
            <w:r w:rsidR="0055206F" w:rsidRPr="00352BB5">
              <w:rPr>
                <w:rFonts w:eastAsia="標楷體" w:hint="eastAsia"/>
                <w:b/>
                <w:kern w:val="0"/>
              </w:rPr>
              <w:t>產品</w:t>
            </w:r>
          </w:p>
        </w:tc>
        <w:tc>
          <w:tcPr>
            <w:tcW w:w="1689" w:type="pct"/>
            <w:gridSpan w:val="2"/>
            <w:shd w:val="clear" w:color="auto" w:fill="F2F2F2" w:themeFill="background1" w:themeFillShade="F2"/>
            <w:vAlign w:val="center"/>
          </w:tcPr>
          <w:p w:rsidR="00CB0754" w:rsidRPr="00352BB5" w:rsidRDefault="00CB0754" w:rsidP="004514E7">
            <w:pPr>
              <w:widowControl/>
              <w:jc w:val="center"/>
              <w:rPr>
                <w:rFonts w:eastAsia="標楷體"/>
                <w:b/>
                <w:bCs/>
                <w:kern w:val="0"/>
              </w:rPr>
            </w:pPr>
            <w:r w:rsidRPr="00352BB5">
              <w:rPr>
                <w:rFonts w:eastAsia="標楷體"/>
                <w:b/>
                <w:bCs/>
                <w:kern w:val="0"/>
              </w:rPr>
              <w:t>環保標章規格標準</w:t>
            </w:r>
          </w:p>
        </w:tc>
      </w:tr>
      <w:tr w:rsidR="00352BB5" w:rsidRPr="00352BB5" w:rsidTr="00E03866">
        <w:trPr>
          <w:trHeight w:val="20"/>
          <w:tblHeader/>
        </w:trPr>
        <w:tc>
          <w:tcPr>
            <w:tcW w:w="263" w:type="pct"/>
            <w:vMerge/>
            <w:shd w:val="clear" w:color="auto" w:fill="F2F2F2" w:themeFill="background1" w:themeFillShade="F2"/>
            <w:vAlign w:val="center"/>
          </w:tcPr>
          <w:p w:rsidR="00CB0754" w:rsidRPr="00352BB5" w:rsidRDefault="00CB0754" w:rsidP="004514E7">
            <w:pPr>
              <w:widowControl/>
              <w:jc w:val="center"/>
              <w:rPr>
                <w:rFonts w:eastAsia="標楷體"/>
                <w:b/>
                <w:bCs/>
                <w:kern w:val="0"/>
              </w:rPr>
            </w:pPr>
          </w:p>
        </w:tc>
        <w:tc>
          <w:tcPr>
            <w:tcW w:w="1629" w:type="pct"/>
            <w:vMerge/>
            <w:shd w:val="clear" w:color="auto" w:fill="F2F2F2" w:themeFill="background1" w:themeFillShade="F2"/>
            <w:vAlign w:val="center"/>
          </w:tcPr>
          <w:p w:rsidR="00CB0754" w:rsidRPr="00352BB5" w:rsidRDefault="00CB0754" w:rsidP="004514E7">
            <w:pPr>
              <w:jc w:val="center"/>
              <w:rPr>
                <w:rFonts w:eastAsia="標楷體"/>
                <w:b/>
                <w:kern w:val="0"/>
              </w:rPr>
            </w:pPr>
          </w:p>
        </w:tc>
        <w:tc>
          <w:tcPr>
            <w:tcW w:w="1419" w:type="pct"/>
            <w:vMerge/>
            <w:shd w:val="clear" w:color="auto" w:fill="F2F2F2" w:themeFill="background1" w:themeFillShade="F2"/>
            <w:vAlign w:val="center"/>
          </w:tcPr>
          <w:p w:rsidR="00CB0754" w:rsidRPr="00352BB5" w:rsidRDefault="00CB0754" w:rsidP="004514E7">
            <w:pPr>
              <w:jc w:val="center"/>
              <w:rPr>
                <w:rFonts w:eastAsia="標楷體"/>
                <w:b/>
                <w:kern w:val="0"/>
              </w:rPr>
            </w:pPr>
          </w:p>
        </w:tc>
        <w:tc>
          <w:tcPr>
            <w:tcW w:w="269" w:type="pct"/>
            <w:shd w:val="clear" w:color="auto" w:fill="F2F2F2" w:themeFill="background1" w:themeFillShade="F2"/>
            <w:vAlign w:val="center"/>
          </w:tcPr>
          <w:p w:rsidR="00CB0754" w:rsidRPr="00352BB5" w:rsidRDefault="00CB0754" w:rsidP="004514E7">
            <w:pPr>
              <w:widowControl/>
              <w:jc w:val="center"/>
              <w:rPr>
                <w:rFonts w:eastAsia="標楷體"/>
                <w:b/>
                <w:bCs/>
                <w:kern w:val="0"/>
              </w:rPr>
            </w:pPr>
            <w:r w:rsidRPr="00352BB5">
              <w:rPr>
                <w:rFonts w:eastAsia="標楷體"/>
                <w:b/>
                <w:bCs/>
                <w:kern w:val="0"/>
              </w:rPr>
              <w:t>產品類別</w:t>
            </w:r>
          </w:p>
        </w:tc>
        <w:tc>
          <w:tcPr>
            <w:tcW w:w="1420" w:type="pct"/>
            <w:shd w:val="clear" w:color="auto" w:fill="F2F2F2" w:themeFill="background1" w:themeFillShade="F2"/>
            <w:vAlign w:val="center"/>
          </w:tcPr>
          <w:p w:rsidR="00CB0754" w:rsidRPr="00352BB5" w:rsidRDefault="00CB0754" w:rsidP="004514E7">
            <w:pPr>
              <w:widowControl/>
              <w:jc w:val="center"/>
              <w:rPr>
                <w:rFonts w:eastAsia="標楷體"/>
                <w:b/>
                <w:bCs/>
                <w:kern w:val="0"/>
              </w:rPr>
            </w:pPr>
            <w:r w:rsidRPr="00352BB5">
              <w:rPr>
                <w:rFonts w:eastAsia="標楷體"/>
                <w:b/>
                <w:bCs/>
                <w:kern w:val="0"/>
              </w:rPr>
              <w:t>名稱</w:t>
            </w:r>
          </w:p>
        </w:tc>
      </w:tr>
      <w:tr w:rsidR="00352BB5" w:rsidRPr="00352BB5" w:rsidTr="00E03866">
        <w:trPr>
          <w:trHeight w:val="20"/>
        </w:trPr>
        <w:tc>
          <w:tcPr>
            <w:tcW w:w="263" w:type="pct"/>
            <w:shd w:val="clear" w:color="auto" w:fill="auto"/>
            <w:noWrap/>
            <w:vAlign w:val="center"/>
            <w:hideMark/>
          </w:tcPr>
          <w:p w:rsidR="00663E44" w:rsidRPr="00352BB5" w:rsidRDefault="00663E44" w:rsidP="00E03866">
            <w:pPr>
              <w:jc w:val="center"/>
            </w:pPr>
            <w:r w:rsidRPr="00352BB5">
              <w:t>1</w:t>
            </w:r>
          </w:p>
        </w:tc>
        <w:tc>
          <w:tcPr>
            <w:tcW w:w="162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衛生紙、擦手紙</w:t>
            </w:r>
          </w:p>
        </w:tc>
        <w:tc>
          <w:tcPr>
            <w:tcW w:w="141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hint="eastAsia"/>
                <w:kern w:val="0"/>
              </w:rPr>
              <w:t>-</w:t>
            </w:r>
          </w:p>
        </w:tc>
        <w:tc>
          <w:tcPr>
            <w:tcW w:w="269" w:type="pct"/>
            <w:vMerge w:val="restart"/>
            <w:shd w:val="clear" w:color="auto" w:fill="auto"/>
            <w:vAlign w:val="center"/>
          </w:tcPr>
          <w:p w:rsidR="00663E44" w:rsidRPr="00352BB5" w:rsidRDefault="00663E44" w:rsidP="00E03866">
            <w:pPr>
              <w:widowControl/>
              <w:jc w:val="center"/>
              <w:rPr>
                <w:rFonts w:eastAsia="標楷體"/>
                <w:kern w:val="0"/>
              </w:rPr>
            </w:pPr>
            <w:r w:rsidRPr="00352BB5">
              <w:rPr>
                <w:rFonts w:eastAsia="標楷體"/>
                <w:kern w:val="0"/>
              </w:rPr>
              <w:t>資源回收產品類</w:t>
            </w:r>
          </w:p>
        </w:tc>
        <w:tc>
          <w:tcPr>
            <w:tcW w:w="1420"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衛生用紙</w:t>
            </w:r>
          </w:p>
        </w:tc>
      </w:tr>
      <w:tr w:rsidR="00352BB5" w:rsidRPr="00352BB5" w:rsidTr="00E03866">
        <w:trPr>
          <w:trHeight w:val="20"/>
        </w:trPr>
        <w:tc>
          <w:tcPr>
            <w:tcW w:w="263" w:type="pct"/>
            <w:shd w:val="clear" w:color="auto" w:fill="auto"/>
            <w:noWrap/>
            <w:vAlign w:val="center"/>
            <w:hideMark/>
          </w:tcPr>
          <w:p w:rsidR="00663E44" w:rsidRPr="00352BB5" w:rsidRDefault="00663E44" w:rsidP="00E03866">
            <w:pPr>
              <w:jc w:val="center"/>
            </w:pPr>
            <w:r w:rsidRPr="00352BB5">
              <w:t>2</w:t>
            </w:r>
          </w:p>
        </w:tc>
        <w:tc>
          <w:tcPr>
            <w:tcW w:w="162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紙製檔案夾、資料夾</w:t>
            </w:r>
          </w:p>
        </w:tc>
        <w:tc>
          <w:tcPr>
            <w:tcW w:w="141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塑膠檔案夾</w:t>
            </w:r>
          </w:p>
        </w:tc>
        <w:tc>
          <w:tcPr>
            <w:tcW w:w="269" w:type="pct"/>
            <w:vMerge/>
            <w:shd w:val="clear" w:color="auto" w:fill="auto"/>
            <w:vAlign w:val="center"/>
          </w:tcPr>
          <w:p w:rsidR="00663E44" w:rsidRPr="00352BB5" w:rsidRDefault="00663E44" w:rsidP="004514E7">
            <w:pPr>
              <w:widowControl/>
              <w:jc w:val="center"/>
              <w:rPr>
                <w:rFonts w:eastAsia="標楷體"/>
                <w:kern w:val="0"/>
              </w:rPr>
            </w:pPr>
          </w:p>
        </w:tc>
        <w:tc>
          <w:tcPr>
            <w:tcW w:w="1420"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使用再生</w:t>
            </w:r>
            <w:proofErr w:type="gramStart"/>
            <w:r w:rsidRPr="00352BB5">
              <w:rPr>
                <w:rFonts w:eastAsia="標楷體"/>
                <w:kern w:val="0"/>
              </w:rPr>
              <w:t>紙之紙製</w:t>
            </w:r>
            <w:proofErr w:type="gramEnd"/>
            <w:r w:rsidRPr="00352BB5">
              <w:rPr>
                <w:rFonts w:eastAsia="標楷體"/>
                <w:kern w:val="0"/>
              </w:rPr>
              <w:t>文具及書寫用紙</w:t>
            </w:r>
          </w:p>
        </w:tc>
      </w:tr>
      <w:tr w:rsidR="00352BB5" w:rsidRPr="00352BB5" w:rsidTr="001645B7">
        <w:trPr>
          <w:trHeight w:val="20"/>
        </w:trPr>
        <w:tc>
          <w:tcPr>
            <w:tcW w:w="263" w:type="pct"/>
            <w:tcBorders>
              <w:bottom w:val="single" w:sz="4" w:space="0" w:color="auto"/>
            </w:tcBorders>
            <w:shd w:val="clear" w:color="auto" w:fill="auto"/>
            <w:noWrap/>
            <w:vAlign w:val="center"/>
            <w:hideMark/>
          </w:tcPr>
          <w:p w:rsidR="00663E44" w:rsidRPr="00352BB5" w:rsidRDefault="00663E44" w:rsidP="00E03866">
            <w:pPr>
              <w:jc w:val="center"/>
            </w:pPr>
            <w:r w:rsidRPr="00352BB5">
              <w:t>3</w:t>
            </w:r>
          </w:p>
        </w:tc>
        <w:tc>
          <w:tcPr>
            <w:tcW w:w="1629" w:type="pct"/>
            <w:tcBorders>
              <w:bottom w:val="single" w:sz="4" w:space="0" w:color="auto"/>
            </w:tcBorders>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瓦楞紙箱、紙</w:t>
            </w:r>
            <w:proofErr w:type="gramStart"/>
            <w:r w:rsidRPr="00352BB5">
              <w:rPr>
                <w:rFonts w:eastAsia="標楷體"/>
                <w:kern w:val="0"/>
              </w:rPr>
              <w:t>棧</w:t>
            </w:r>
            <w:proofErr w:type="gramEnd"/>
            <w:r w:rsidRPr="00352BB5">
              <w:rPr>
                <w:rFonts w:eastAsia="標楷體"/>
                <w:kern w:val="0"/>
              </w:rPr>
              <w:t>板</w:t>
            </w:r>
          </w:p>
        </w:tc>
        <w:tc>
          <w:tcPr>
            <w:tcW w:w="1419" w:type="pct"/>
            <w:tcBorders>
              <w:bottom w:val="single" w:sz="4" w:space="0" w:color="auto"/>
            </w:tcBorders>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w:t>
            </w:r>
          </w:p>
        </w:tc>
        <w:tc>
          <w:tcPr>
            <w:tcW w:w="269" w:type="pct"/>
            <w:vMerge/>
            <w:tcBorders>
              <w:bottom w:val="single" w:sz="4" w:space="0" w:color="auto"/>
            </w:tcBorders>
            <w:shd w:val="clear" w:color="auto" w:fill="auto"/>
            <w:vAlign w:val="center"/>
          </w:tcPr>
          <w:p w:rsidR="00663E44" w:rsidRPr="00352BB5" w:rsidRDefault="00663E44" w:rsidP="004514E7">
            <w:pPr>
              <w:widowControl/>
              <w:jc w:val="center"/>
              <w:rPr>
                <w:rFonts w:eastAsia="標楷體"/>
                <w:kern w:val="0"/>
              </w:rPr>
            </w:pPr>
          </w:p>
        </w:tc>
        <w:tc>
          <w:tcPr>
            <w:tcW w:w="1420" w:type="pct"/>
            <w:tcBorders>
              <w:bottom w:val="single" w:sz="4" w:space="0" w:color="auto"/>
            </w:tcBorders>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使用回收紙之包裝用品</w:t>
            </w:r>
          </w:p>
        </w:tc>
      </w:tr>
      <w:tr w:rsidR="00352BB5" w:rsidRPr="00352BB5" w:rsidTr="001645B7">
        <w:trPr>
          <w:trHeight w:val="20"/>
        </w:trPr>
        <w:tc>
          <w:tcPr>
            <w:tcW w:w="263" w:type="pct"/>
            <w:shd w:val="clear" w:color="auto" w:fill="auto"/>
            <w:noWrap/>
            <w:vAlign w:val="center"/>
          </w:tcPr>
          <w:p w:rsidR="00663E44" w:rsidRPr="00352BB5" w:rsidRDefault="00663E44" w:rsidP="00E03866">
            <w:pPr>
              <w:jc w:val="center"/>
            </w:pPr>
            <w:r w:rsidRPr="00352BB5">
              <w:t>4</w:t>
            </w:r>
          </w:p>
        </w:tc>
        <w:tc>
          <w:tcPr>
            <w:tcW w:w="1629" w:type="pct"/>
            <w:shd w:val="clear" w:color="auto" w:fill="auto"/>
            <w:vAlign w:val="center"/>
          </w:tcPr>
          <w:p w:rsidR="00663E44" w:rsidRPr="00352BB5" w:rsidRDefault="00663E44" w:rsidP="004514E7">
            <w:pPr>
              <w:widowControl/>
              <w:rPr>
                <w:rFonts w:eastAsia="標楷體"/>
                <w:b/>
                <w:kern w:val="0"/>
              </w:rPr>
            </w:pPr>
            <w:r w:rsidRPr="00352BB5">
              <w:rPr>
                <w:rFonts w:eastAsia="標楷體" w:hint="eastAsia"/>
                <w:b/>
                <w:kern w:val="0"/>
              </w:rPr>
              <w:t>低甲醛</w:t>
            </w:r>
            <w:r w:rsidRPr="00352BB5">
              <w:rPr>
                <w:rFonts w:eastAsia="標楷體" w:hint="eastAsia"/>
                <w:b/>
                <w:kern w:val="0"/>
              </w:rPr>
              <w:t>(F1)</w:t>
            </w:r>
            <w:r w:rsidRPr="00352BB5">
              <w:rPr>
                <w:rFonts w:eastAsia="標楷體" w:hint="eastAsia"/>
                <w:b/>
                <w:kern w:val="0"/>
              </w:rPr>
              <w:t>化</w:t>
            </w:r>
            <w:proofErr w:type="gramStart"/>
            <w:r w:rsidRPr="00352BB5">
              <w:rPr>
                <w:rFonts w:eastAsia="標楷體" w:hint="eastAsia"/>
                <w:b/>
                <w:kern w:val="0"/>
              </w:rPr>
              <w:t>粧粒片</w:t>
            </w:r>
            <w:proofErr w:type="gramEnd"/>
            <w:r w:rsidRPr="00352BB5">
              <w:rPr>
                <w:rFonts w:eastAsia="標楷體" w:hint="eastAsia"/>
                <w:b/>
                <w:kern w:val="0"/>
              </w:rPr>
              <w:t>板、化</w:t>
            </w:r>
            <w:proofErr w:type="gramStart"/>
            <w:r w:rsidRPr="00352BB5">
              <w:rPr>
                <w:rFonts w:eastAsia="標楷體" w:hint="eastAsia"/>
                <w:b/>
                <w:kern w:val="0"/>
              </w:rPr>
              <w:t>粧粒片</w:t>
            </w:r>
            <w:proofErr w:type="gramEnd"/>
            <w:r w:rsidRPr="00352BB5">
              <w:rPr>
                <w:rFonts w:eastAsia="標楷體" w:hint="eastAsia"/>
                <w:b/>
                <w:kern w:val="0"/>
              </w:rPr>
              <w:t>板、普通合板</w:t>
            </w:r>
          </w:p>
        </w:tc>
        <w:tc>
          <w:tcPr>
            <w:tcW w:w="1419" w:type="pct"/>
            <w:shd w:val="clear" w:color="auto" w:fill="auto"/>
            <w:vAlign w:val="center"/>
          </w:tcPr>
          <w:p w:rsidR="00663E44" w:rsidRPr="00352BB5" w:rsidRDefault="00663E44" w:rsidP="004514E7">
            <w:pPr>
              <w:widowControl/>
              <w:rPr>
                <w:rFonts w:eastAsia="標楷體"/>
                <w:kern w:val="0"/>
              </w:rPr>
            </w:pPr>
            <w:r w:rsidRPr="00352BB5">
              <w:rPr>
                <w:rFonts w:eastAsia="標楷體" w:hint="eastAsia"/>
                <w:kern w:val="0"/>
              </w:rPr>
              <w:t>-</w:t>
            </w:r>
          </w:p>
        </w:tc>
        <w:tc>
          <w:tcPr>
            <w:tcW w:w="269" w:type="pct"/>
            <w:vMerge/>
            <w:shd w:val="clear" w:color="auto" w:fill="auto"/>
            <w:vAlign w:val="center"/>
          </w:tcPr>
          <w:p w:rsidR="00663E44" w:rsidRPr="00352BB5" w:rsidRDefault="00663E44" w:rsidP="004514E7">
            <w:pPr>
              <w:widowControl/>
              <w:jc w:val="center"/>
              <w:rPr>
                <w:rFonts w:eastAsia="標楷體"/>
                <w:kern w:val="0"/>
              </w:rPr>
            </w:pPr>
          </w:p>
        </w:tc>
        <w:tc>
          <w:tcPr>
            <w:tcW w:w="1420" w:type="pct"/>
            <w:shd w:val="clear" w:color="auto" w:fill="auto"/>
            <w:vAlign w:val="center"/>
          </w:tcPr>
          <w:p w:rsidR="00663E44" w:rsidRPr="00352BB5" w:rsidRDefault="00663E44" w:rsidP="004514E7">
            <w:pPr>
              <w:widowControl/>
              <w:rPr>
                <w:rFonts w:eastAsia="標楷體"/>
                <w:kern w:val="0"/>
              </w:rPr>
            </w:pPr>
            <w:r w:rsidRPr="00352BB5">
              <w:rPr>
                <w:rFonts w:eastAsia="標楷體" w:hint="eastAsia"/>
                <w:kern w:val="0"/>
              </w:rPr>
              <w:t>木製產品</w:t>
            </w:r>
          </w:p>
        </w:tc>
      </w:tr>
      <w:tr w:rsidR="00352BB5" w:rsidRPr="00352BB5" w:rsidTr="00E03866">
        <w:trPr>
          <w:trHeight w:val="20"/>
        </w:trPr>
        <w:tc>
          <w:tcPr>
            <w:tcW w:w="263" w:type="pct"/>
            <w:shd w:val="clear" w:color="auto" w:fill="auto"/>
            <w:noWrap/>
            <w:vAlign w:val="center"/>
            <w:hideMark/>
          </w:tcPr>
          <w:p w:rsidR="00663E44" w:rsidRPr="00352BB5" w:rsidRDefault="00663E44" w:rsidP="00E03866">
            <w:pPr>
              <w:jc w:val="center"/>
            </w:pPr>
            <w:r w:rsidRPr="00352BB5">
              <w:t>5</w:t>
            </w:r>
          </w:p>
        </w:tc>
        <w:tc>
          <w:tcPr>
            <w:tcW w:w="162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hint="eastAsia"/>
                <w:kern w:val="0"/>
              </w:rPr>
              <w:t>回收</w:t>
            </w:r>
            <w:r w:rsidRPr="00352BB5">
              <w:rPr>
                <w:rFonts w:eastAsia="標楷體"/>
                <w:kern w:val="0"/>
              </w:rPr>
              <w:t>碳粉匣、</w:t>
            </w:r>
            <w:r w:rsidRPr="00352BB5">
              <w:rPr>
                <w:rFonts w:eastAsia="標楷體" w:hint="eastAsia"/>
                <w:kern w:val="0"/>
              </w:rPr>
              <w:t>回收</w:t>
            </w:r>
            <w:r w:rsidRPr="00352BB5">
              <w:rPr>
                <w:rFonts w:eastAsia="標楷體"/>
                <w:kern w:val="0"/>
              </w:rPr>
              <w:t>感光</w:t>
            </w:r>
            <w:proofErr w:type="gramStart"/>
            <w:r w:rsidRPr="00352BB5">
              <w:rPr>
                <w:rFonts w:eastAsia="標楷體"/>
                <w:kern w:val="0"/>
              </w:rPr>
              <w:t>鼓匣、</w:t>
            </w:r>
            <w:proofErr w:type="gramEnd"/>
            <w:r w:rsidRPr="00352BB5">
              <w:rPr>
                <w:rFonts w:eastAsia="標楷體" w:hint="eastAsia"/>
                <w:kern w:val="0"/>
              </w:rPr>
              <w:t>回收</w:t>
            </w:r>
            <w:r w:rsidRPr="00352BB5">
              <w:rPr>
                <w:rFonts w:eastAsia="標楷體"/>
                <w:kern w:val="0"/>
              </w:rPr>
              <w:t>感光滾筒</w:t>
            </w:r>
          </w:p>
        </w:tc>
        <w:tc>
          <w:tcPr>
            <w:tcW w:w="141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w:t>
            </w:r>
          </w:p>
        </w:tc>
        <w:tc>
          <w:tcPr>
            <w:tcW w:w="269" w:type="pct"/>
            <w:vMerge/>
            <w:shd w:val="clear" w:color="auto" w:fill="auto"/>
            <w:vAlign w:val="center"/>
          </w:tcPr>
          <w:p w:rsidR="00663E44" w:rsidRPr="00352BB5" w:rsidRDefault="00663E44" w:rsidP="004514E7">
            <w:pPr>
              <w:widowControl/>
              <w:jc w:val="center"/>
              <w:rPr>
                <w:rFonts w:eastAsia="標楷體"/>
                <w:kern w:val="0"/>
              </w:rPr>
            </w:pPr>
          </w:p>
        </w:tc>
        <w:tc>
          <w:tcPr>
            <w:tcW w:w="1420"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回收再利用碳粉匣</w:t>
            </w:r>
          </w:p>
        </w:tc>
      </w:tr>
      <w:tr w:rsidR="00352BB5" w:rsidRPr="00352BB5" w:rsidTr="00E03866">
        <w:trPr>
          <w:trHeight w:val="20"/>
        </w:trPr>
        <w:tc>
          <w:tcPr>
            <w:tcW w:w="263" w:type="pct"/>
            <w:shd w:val="clear" w:color="auto" w:fill="auto"/>
            <w:noWrap/>
            <w:vAlign w:val="center"/>
            <w:hideMark/>
          </w:tcPr>
          <w:p w:rsidR="00663E44" w:rsidRPr="00352BB5" w:rsidRDefault="00663E44" w:rsidP="00E03866">
            <w:pPr>
              <w:jc w:val="center"/>
            </w:pPr>
            <w:r w:rsidRPr="00352BB5">
              <w:t>6</w:t>
            </w:r>
          </w:p>
        </w:tc>
        <w:tc>
          <w:tcPr>
            <w:tcW w:w="1629" w:type="pct"/>
            <w:vMerge w:val="restar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垃圾袋、</w:t>
            </w:r>
            <w:proofErr w:type="gramStart"/>
            <w:r w:rsidRPr="00352BB5">
              <w:rPr>
                <w:rFonts w:eastAsia="標楷體"/>
                <w:kern w:val="0"/>
              </w:rPr>
              <w:t>廚餘袋</w:t>
            </w:r>
            <w:proofErr w:type="gramEnd"/>
          </w:p>
        </w:tc>
        <w:tc>
          <w:tcPr>
            <w:tcW w:w="1419" w:type="pct"/>
            <w:vMerge w:val="restar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w:t>
            </w:r>
          </w:p>
        </w:tc>
        <w:tc>
          <w:tcPr>
            <w:tcW w:w="269" w:type="pct"/>
            <w:vMerge/>
            <w:shd w:val="clear" w:color="auto" w:fill="auto"/>
            <w:vAlign w:val="center"/>
          </w:tcPr>
          <w:p w:rsidR="00663E44" w:rsidRPr="00352BB5" w:rsidRDefault="00663E44" w:rsidP="004514E7">
            <w:pPr>
              <w:widowControl/>
              <w:jc w:val="center"/>
              <w:rPr>
                <w:rFonts w:eastAsia="標楷體"/>
                <w:kern w:val="0"/>
              </w:rPr>
            </w:pPr>
          </w:p>
        </w:tc>
        <w:tc>
          <w:tcPr>
            <w:tcW w:w="1420"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再生塑膠薄膜製品</w:t>
            </w:r>
          </w:p>
        </w:tc>
      </w:tr>
      <w:tr w:rsidR="00352BB5" w:rsidRPr="00352BB5" w:rsidTr="00E03866">
        <w:trPr>
          <w:trHeight w:val="20"/>
        </w:trPr>
        <w:tc>
          <w:tcPr>
            <w:tcW w:w="263" w:type="pct"/>
            <w:shd w:val="clear" w:color="auto" w:fill="auto"/>
            <w:noWrap/>
            <w:vAlign w:val="center"/>
            <w:hideMark/>
          </w:tcPr>
          <w:p w:rsidR="00663E44" w:rsidRPr="00352BB5" w:rsidRDefault="00663E44" w:rsidP="00E03866">
            <w:pPr>
              <w:jc w:val="center"/>
            </w:pPr>
            <w:r w:rsidRPr="00352BB5">
              <w:t>7</w:t>
            </w:r>
          </w:p>
        </w:tc>
        <w:tc>
          <w:tcPr>
            <w:tcW w:w="1629" w:type="pct"/>
            <w:vMerge/>
            <w:shd w:val="clear" w:color="auto" w:fill="auto"/>
            <w:vAlign w:val="center"/>
            <w:hideMark/>
          </w:tcPr>
          <w:p w:rsidR="00663E44" w:rsidRPr="00352BB5" w:rsidRDefault="00663E44" w:rsidP="004514E7">
            <w:pPr>
              <w:widowControl/>
              <w:rPr>
                <w:rFonts w:eastAsia="標楷體"/>
                <w:kern w:val="0"/>
              </w:rPr>
            </w:pPr>
          </w:p>
        </w:tc>
        <w:tc>
          <w:tcPr>
            <w:tcW w:w="1419" w:type="pct"/>
            <w:vMerge/>
            <w:shd w:val="clear" w:color="auto" w:fill="auto"/>
            <w:vAlign w:val="center"/>
            <w:hideMark/>
          </w:tcPr>
          <w:p w:rsidR="00663E44" w:rsidRPr="00352BB5" w:rsidRDefault="00663E44" w:rsidP="004514E7">
            <w:pPr>
              <w:widowControl/>
              <w:rPr>
                <w:rFonts w:eastAsia="標楷體"/>
                <w:kern w:val="0"/>
              </w:rPr>
            </w:pPr>
          </w:p>
        </w:tc>
        <w:tc>
          <w:tcPr>
            <w:tcW w:w="269" w:type="pct"/>
            <w:shd w:val="clear" w:color="auto" w:fill="auto"/>
            <w:vAlign w:val="center"/>
          </w:tcPr>
          <w:p w:rsidR="00663E44" w:rsidRPr="00352BB5" w:rsidRDefault="00663E44" w:rsidP="00E03866">
            <w:pPr>
              <w:widowControl/>
              <w:jc w:val="center"/>
              <w:rPr>
                <w:rFonts w:eastAsia="標楷體"/>
                <w:kern w:val="0"/>
              </w:rPr>
            </w:pPr>
            <w:r w:rsidRPr="00352BB5">
              <w:rPr>
                <w:rFonts w:eastAsia="標楷體"/>
                <w:kern w:val="0"/>
              </w:rPr>
              <w:t>可分解產品類</w:t>
            </w:r>
          </w:p>
        </w:tc>
        <w:tc>
          <w:tcPr>
            <w:tcW w:w="1420" w:type="pct"/>
            <w:shd w:val="clear" w:color="auto" w:fill="auto"/>
            <w:noWrap/>
            <w:vAlign w:val="center"/>
            <w:hideMark/>
          </w:tcPr>
          <w:p w:rsidR="00663E44" w:rsidRPr="00352BB5" w:rsidRDefault="00663E44" w:rsidP="004514E7">
            <w:pPr>
              <w:widowControl/>
              <w:rPr>
                <w:rFonts w:eastAsia="標楷體"/>
                <w:kern w:val="0"/>
              </w:rPr>
            </w:pPr>
            <w:r w:rsidRPr="00352BB5">
              <w:rPr>
                <w:rFonts w:eastAsia="標楷體"/>
                <w:kern w:val="0"/>
              </w:rPr>
              <w:t>生物可分解塑膠</w:t>
            </w:r>
          </w:p>
        </w:tc>
      </w:tr>
      <w:tr w:rsidR="00352BB5" w:rsidRPr="00352BB5" w:rsidTr="00E03866">
        <w:trPr>
          <w:trHeight w:val="20"/>
        </w:trPr>
        <w:tc>
          <w:tcPr>
            <w:tcW w:w="263" w:type="pct"/>
            <w:shd w:val="clear" w:color="auto" w:fill="auto"/>
            <w:noWrap/>
            <w:vAlign w:val="center"/>
            <w:hideMark/>
          </w:tcPr>
          <w:p w:rsidR="00663E44" w:rsidRPr="00352BB5" w:rsidRDefault="00663E44" w:rsidP="00E03866">
            <w:pPr>
              <w:jc w:val="center"/>
            </w:pPr>
            <w:r w:rsidRPr="00352BB5">
              <w:t>8</w:t>
            </w:r>
          </w:p>
        </w:tc>
        <w:tc>
          <w:tcPr>
            <w:tcW w:w="162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洗碗精、浴廁清潔劑、洗潔精、冷洗精、洗衣精、地板清潔劑、洗衣粉、廚房清潔劑、手</w:t>
            </w:r>
            <w:proofErr w:type="gramStart"/>
            <w:r w:rsidRPr="00352BB5">
              <w:rPr>
                <w:rFonts w:eastAsia="標楷體"/>
                <w:kern w:val="0"/>
              </w:rPr>
              <w:t>洗精、鍋淨</w:t>
            </w:r>
            <w:proofErr w:type="gramEnd"/>
            <w:r w:rsidRPr="00352BB5">
              <w:rPr>
                <w:rFonts w:eastAsia="標楷體"/>
                <w:kern w:val="0"/>
              </w:rPr>
              <w:t>、</w:t>
            </w:r>
            <w:proofErr w:type="gramStart"/>
            <w:r w:rsidRPr="00352BB5">
              <w:rPr>
                <w:rFonts w:eastAsia="標楷體"/>
                <w:kern w:val="0"/>
              </w:rPr>
              <w:t>洗車精</w:t>
            </w:r>
            <w:proofErr w:type="gramEnd"/>
          </w:p>
        </w:tc>
        <w:tc>
          <w:tcPr>
            <w:tcW w:w="141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玻璃清潔劑、漂白水</w:t>
            </w:r>
            <w:r w:rsidR="005E45C4" w:rsidRPr="00352BB5">
              <w:rPr>
                <w:rFonts w:eastAsia="標楷體" w:hint="eastAsia"/>
                <w:kern w:val="0"/>
              </w:rPr>
              <w:t>、馬桶疏通劑</w:t>
            </w:r>
          </w:p>
        </w:tc>
        <w:tc>
          <w:tcPr>
            <w:tcW w:w="269" w:type="pct"/>
            <w:vMerge w:val="restart"/>
            <w:shd w:val="clear" w:color="auto" w:fill="auto"/>
            <w:vAlign w:val="center"/>
          </w:tcPr>
          <w:p w:rsidR="00663E44" w:rsidRPr="00352BB5" w:rsidRDefault="00663E44" w:rsidP="004514E7">
            <w:pPr>
              <w:widowControl/>
              <w:jc w:val="center"/>
              <w:rPr>
                <w:rFonts w:eastAsia="標楷體"/>
                <w:kern w:val="0"/>
              </w:rPr>
            </w:pPr>
            <w:r w:rsidRPr="00352BB5">
              <w:rPr>
                <w:rFonts w:eastAsia="標楷體"/>
                <w:kern w:val="0"/>
              </w:rPr>
              <w:t>清潔產品類</w:t>
            </w:r>
          </w:p>
        </w:tc>
        <w:tc>
          <w:tcPr>
            <w:tcW w:w="1420" w:type="pct"/>
            <w:shd w:val="clear" w:color="auto" w:fill="auto"/>
            <w:noWrap/>
            <w:vAlign w:val="center"/>
            <w:hideMark/>
          </w:tcPr>
          <w:p w:rsidR="00663E44" w:rsidRPr="00352BB5" w:rsidRDefault="00663E44" w:rsidP="004514E7">
            <w:pPr>
              <w:widowControl/>
              <w:rPr>
                <w:rFonts w:eastAsia="標楷體"/>
                <w:kern w:val="0"/>
              </w:rPr>
            </w:pPr>
            <w:r w:rsidRPr="00352BB5">
              <w:rPr>
                <w:rFonts w:eastAsia="標楷體"/>
                <w:kern w:val="0"/>
              </w:rPr>
              <w:t>家用清潔劑</w:t>
            </w:r>
          </w:p>
        </w:tc>
      </w:tr>
      <w:tr w:rsidR="00352BB5" w:rsidRPr="00352BB5" w:rsidTr="00E03866">
        <w:trPr>
          <w:trHeight w:val="20"/>
        </w:trPr>
        <w:tc>
          <w:tcPr>
            <w:tcW w:w="263" w:type="pct"/>
            <w:shd w:val="clear" w:color="auto" w:fill="auto"/>
            <w:noWrap/>
            <w:vAlign w:val="center"/>
            <w:hideMark/>
          </w:tcPr>
          <w:p w:rsidR="00663E44" w:rsidRPr="00352BB5" w:rsidRDefault="00663E44" w:rsidP="00E03866">
            <w:pPr>
              <w:jc w:val="center"/>
            </w:pPr>
            <w:r w:rsidRPr="00352BB5">
              <w:t>9</w:t>
            </w:r>
          </w:p>
        </w:tc>
        <w:tc>
          <w:tcPr>
            <w:tcW w:w="162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洗髮乳</w:t>
            </w:r>
            <w:r w:rsidRPr="00352BB5">
              <w:rPr>
                <w:rFonts w:eastAsia="標楷體"/>
                <w:kern w:val="0"/>
              </w:rPr>
              <w:t>/</w:t>
            </w:r>
            <w:r w:rsidRPr="00352BB5">
              <w:rPr>
                <w:rFonts w:eastAsia="標楷體"/>
                <w:kern w:val="0"/>
              </w:rPr>
              <w:t>精、沐浴乳</w:t>
            </w:r>
            <w:r w:rsidRPr="00352BB5">
              <w:rPr>
                <w:rFonts w:eastAsia="標楷體"/>
                <w:kern w:val="0"/>
              </w:rPr>
              <w:t>/</w:t>
            </w:r>
            <w:r w:rsidRPr="00352BB5">
              <w:rPr>
                <w:rFonts w:eastAsia="標楷體"/>
                <w:kern w:val="0"/>
              </w:rPr>
              <w:t>精、洗手乳</w:t>
            </w:r>
          </w:p>
        </w:tc>
        <w:tc>
          <w:tcPr>
            <w:tcW w:w="141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肥皂、固體皂、液體皂、</w:t>
            </w:r>
            <w:proofErr w:type="gramStart"/>
            <w:r w:rsidRPr="00352BB5">
              <w:rPr>
                <w:rFonts w:eastAsia="標楷體"/>
                <w:kern w:val="0"/>
              </w:rPr>
              <w:t>皂類清潔劑</w:t>
            </w:r>
            <w:proofErr w:type="gramEnd"/>
          </w:p>
        </w:tc>
        <w:tc>
          <w:tcPr>
            <w:tcW w:w="269" w:type="pct"/>
            <w:vMerge/>
            <w:shd w:val="clear" w:color="auto" w:fill="auto"/>
            <w:vAlign w:val="center"/>
          </w:tcPr>
          <w:p w:rsidR="00663E44" w:rsidRPr="00352BB5" w:rsidRDefault="00663E44" w:rsidP="004514E7">
            <w:pPr>
              <w:widowControl/>
              <w:jc w:val="center"/>
              <w:rPr>
                <w:rFonts w:eastAsia="標楷體"/>
                <w:kern w:val="0"/>
              </w:rPr>
            </w:pPr>
          </w:p>
        </w:tc>
        <w:tc>
          <w:tcPr>
            <w:tcW w:w="1420" w:type="pct"/>
            <w:shd w:val="clear" w:color="auto" w:fill="auto"/>
            <w:noWrap/>
            <w:vAlign w:val="center"/>
            <w:hideMark/>
          </w:tcPr>
          <w:p w:rsidR="00663E44" w:rsidRPr="00352BB5" w:rsidRDefault="00663E44" w:rsidP="004514E7">
            <w:pPr>
              <w:widowControl/>
              <w:rPr>
                <w:rFonts w:eastAsia="標楷體"/>
                <w:kern w:val="0"/>
              </w:rPr>
            </w:pPr>
            <w:r w:rsidRPr="00352BB5">
              <w:rPr>
                <w:rFonts w:eastAsia="標楷體"/>
                <w:kern w:val="0"/>
              </w:rPr>
              <w:t>肌膚毛髮清潔劑</w:t>
            </w:r>
          </w:p>
        </w:tc>
      </w:tr>
      <w:tr w:rsidR="00352BB5" w:rsidRPr="00352BB5" w:rsidTr="00E03866">
        <w:trPr>
          <w:trHeight w:val="20"/>
        </w:trPr>
        <w:tc>
          <w:tcPr>
            <w:tcW w:w="263" w:type="pct"/>
            <w:shd w:val="clear" w:color="auto" w:fill="auto"/>
            <w:noWrap/>
            <w:vAlign w:val="center"/>
            <w:hideMark/>
          </w:tcPr>
          <w:p w:rsidR="00663E44" w:rsidRPr="00352BB5" w:rsidRDefault="00663E44" w:rsidP="00E03866">
            <w:pPr>
              <w:jc w:val="center"/>
            </w:pPr>
            <w:r w:rsidRPr="00352BB5">
              <w:t>10</w:t>
            </w:r>
          </w:p>
        </w:tc>
        <w:tc>
          <w:tcPr>
            <w:tcW w:w="162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一般辦公用</w:t>
            </w:r>
            <w:r w:rsidRPr="00352BB5">
              <w:rPr>
                <w:rFonts w:eastAsia="標楷體" w:hint="eastAsia"/>
                <w:kern w:val="0"/>
              </w:rPr>
              <w:t>桌上型</w:t>
            </w:r>
            <w:r w:rsidRPr="00352BB5">
              <w:rPr>
                <w:rFonts w:eastAsia="標楷體"/>
                <w:kern w:val="0"/>
              </w:rPr>
              <w:t>電腦主機、工作站</w:t>
            </w:r>
          </w:p>
        </w:tc>
        <w:tc>
          <w:tcPr>
            <w:tcW w:w="141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伺服器</w:t>
            </w:r>
          </w:p>
        </w:tc>
        <w:tc>
          <w:tcPr>
            <w:tcW w:w="269" w:type="pct"/>
            <w:vMerge w:val="restart"/>
            <w:shd w:val="clear" w:color="auto" w:fill="auto"/>
            <w:vAlign w:val="center"/>
          </w:tcPr>
          <w:p w:rsidR="00663E44" w:rsidRPr="00352BB5" w:rsidRDefault="00663E44" w:rsidP="004514E7">
            <w:pPr>
              <w:widowControl/>
              <w:jc w:val="center"/>
              <w:rPr>
                <w:rFonts w:eastAsia="標楷體"/>
                <w:kern w:val="0"/>
              </w:rPr>
            </w:pPr>
            <w:r w:rsidRPr="00352BB5">
              <w:rPr>
                <w:rFonts w:eastAsia="標楷體"/>
                <w:kern w:val="0"/>
              </w:rPr>
              <w:t>資訊產品類</w:t>
            </w:r>
          </w:p>
        </w:tc>
        <w:tc>
          <w:tcPr>
            <w:tcW w:w="1420" w:type="pct"/>
            <w:shd w:val="clear" w:color="auto" w:fill="auto"/>
            <w:noWrap/>
            <w:vAlign w:val="center"/>
            <w:hideMark/>
          </w:tcPr>
          <w:p w:rsidR="00663E44" w:rsidRPr="00352BB5" w:rsidRDefault="00663E44" w:rsidP="004514E7">
            <w:pPr>
              <w:widowControl/>
              <w:rPr>
                <w:rFonts w:eastAsia="標楷體"/>
                <w:kern w:val="0"/>
              </w:rPr>
            </w:pPr>
            <w:r w:rsidRPr="00352BB5">
              <w:rPr>
                <w:rFonts w:eastAsia="標楷體"/>
                <w:kern w:val="0"/>
              </w:rPr>
              <w:t>電腦主機</w:t>
            </w:r>
          </w:p>
        </w:tc>
      </w:tr>
      <w:tr w:rsidR="00352BB5" w:rsidRPr="00352BB5" w:rsidTr="00E03866">
        <w:trPr>
          <w:trHeight w:val="20"/>
        </w:trPr>
        <w:tc>
          <w:tcPr>
            <w:tcW w:w="263" w:type="pct"/>
            <w:shd w:val="clear" w:color="auto" w:fill="auto"/>
            <w:noWrap/>
            <w:vAlign w:val="center"/>
            <w:hideMark/>
          </w:tcPr>
          <w:p w:rsidR="00663E44" w:rsidRPr="00352BB5" w:rsidRDefault="00663E44" w:rsidP="00E03866">
            <w:pPr>
              <w:jc w:val="center"/>
            </w:pPr>
            <w:r w:rsidRPr="00352BB5">
              <w:t>11</w:t>
            </w:r>
          </w:p>
        </w:tc>
        <w:tc>
          <w:tcPr>
            <w:tcW w:w="162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28</w:t>
            </w:r>
            <w:r w:rsidRPr="00352BB5">
              <w:rPr>
                <w:rFonts w:eastAsia="標楷體"/>
                <w:kern w:val="0"/>
              </w:rPr>
              <w:t>吋（含）以下顯示器</w:t>
            </w:r>
          </w:p>
        </w:tc>
        <w:tc>
          <w:tcPr>
            <w:tcW w:w="141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hint="eastAsia"/>
                <w:kern w:val="0"/>
              </w:rPr>
              <w:t>超過</w:t>
            </w:r>
            <w:r w:rsidRPr="00352BB5">
              <w:rPr>
                <w:rFonts w:eastAsia="標楷體"/>
                <w:kern w:val="0"/>
              </w:rPr>
              <w:t>28</w:t>
            </w:r>
            <w:r w:rsidRPr="00352BB5">
              <w:rPr>
                <w:rFonts w:eastAsia="標楷體"/>
                <w:kern w:val="0"/>
              </w:rPr>
              <w:t>吋顯示器</w:t>
            </w:r>
          </w:p>
        </w:tc>
        <w:tc>
          <w:tcPr>
            <w:tcW w:w="269" w:type="pct"/>
            <w:vMerge/>
            <w:shd w:val="clear" w:color="auto" w:fill="auto"/>
            <w:vAlign w:val="center"/>
          </w:tcPr>
          <w:p w:rsidR="00663E44" w:rsidRPr="00352BB5" w:rsidRDefault="00663E44" w:rsidP="004514E7">
            <w:pPr>
              <w:widowControl/>
              <w:jc w:val="center"/>
              <w:rPr>
                <w:rFonts w:eastAsia="標楷體"/>
                <w:kern w:val="0"/>
              </w:rPr>
            </w:pPr>
          </w:p>
        </w:tc>
        <w:tc>
          <w:tcPr>
            <w:tcW w:w="1420" w:type="pct"/>
            <w:shd w:val="clear" w:color="auto" w:fill="auto"/>
            <w:noWrap/>
            <w:vAlign w:val="center"/>
            <w:hideMark/>
          </w:tcPr>
          <w:p w:rsidR="00663E44" w:rsidRPr="00352BB5" w:rsidRDefault="00663E44" w:rsidP="004514E7">
            <w:pPr>
              <w:widowControl/>
              <w:rPr>
                <w:rFonts w:eastAsia="標楷體"/>
                <w:kern w:val="0"/>
              </w:rPr>
            </w:pPr>
            <w:r w:rsidRPr="00352BB5">
              <w:rPr>
                <w:rFonts w:eastAsia="標楷體"/>
                <w:kern w:val="0"/>
              </w:rPr>
              <w:t>顯示器</w:t>
            </w:r>
          </w:p>
        </w:tc>
      </w:tr>
      <w:tr w:rsidR="00352BB5" w:rsidRPr="00352BB5" w:rsidTr="00E03866">
        <w:trPr>
          <w:trHeight w:val="20"/>
        </w:trPr>
        <w:tc>
          <w:tcPr>
            <w:tcW w:w="263" w:type="pct"/>
            <w:shd w:val="clear" w:color="auto" w:fill="auto"/>
            <w:noWrap/>
            <w:vAlign w:val="center"/>
            <w:hideMark/>
          </w:tcPr>
          <w:p w:rsidR="00663E44" w:rsidRPr="00352BB5" w:rsidRDefault="00663E44" w:rsidP="00E03866">
            <w:pPr>
              <w:jc w:val="center"/>
            </w:pPr>
            <w:r w:rsidRPr="00352BB5">
              <w:t>12</w:t>
            </w:r>
          </w:p>
        </w:tc>
        <w:tc>
          <w:tcPr>
            <w:tcW w:w="162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雷射印表機、噴墨印表機、彩色印表機、點陣印表機、熱感式印表機、大圖輸出機、點矩陣式印表機</w:t>
            </w:r>
          </w:p>
        </w:tc>
        <w:tc>
          <w:tcPr>
            <w:tcW w:w="141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3D</w:t>
            </w:r>
            <w:r w:rsidRPr="00352BB5">
              <w:rPr>
                <w:rFonts w:eastAsia="標楷體"/>
                <w:kern w:val="0"/>
              </w:rPr>
              <w:t>印表機</w:t>
            </w:r>
          </w:p>
        </w:tc>
        <w:tc>
          <w:tcPr>
            <w:tcW w:w="269" w:type="pct"/>
            <w:vMerge/>
            <w:shd w:val="clear" w:color="auto" w:fill="auto"/>
            <w:vAlign w:val="center"/>
          </w:tcPr>
          <w:p w:rsidR="00663E44" w:rsidRPr="00352BB5" w:rsidRDefault="00663E44" w:rsidP="004514E7">
            <w:pPr>
              <w:widowControl/>
              <w:jc w:val="center"/>
              <w:rPr>
                <w:rFonts w:eastAsia="標楷體"/>
                <w:kern w:val="0"/>
              </w:rPr>
            </w:pPr>
          </w:p>
        </w:tc>
        <w:tc>
          <w:tcPr>
            <w:tcW w:w="1420" w:type="pct"/>
            <w:shd w:val="clear" w:color="auto" w:fill="auto"/>
            <w:noWrap/>
            <w:vAlign w:val="center"/>
            <w:hideMark/>
          </w:tcPr>
          <w:p w:rsidR="00663E44" w:rsidRPr="00352BB5" w:rsidRDefault="00663E44" w:rsidP="004514E7">
            <w:pPr>
              <w:widowControl/>
              <w:rPr>
                <w:rFonts w:eastAsia="標楷體"/>
                <w:kern w:val="0"/>
              </w:rPr>
            </w:pPr>
            <w:r w:rsidRPr="00352BB5">
              <w:rPr>
                <w:rFonts w:eastAsia="標楷體"/>
                <w:kern w:val="0"/>
              </w:rPr>
              <w:t>列印機</w:t>
            </w:r>
          </w:p>
        </w:tc>
      </w:tr>
      <w:tr w:rsidR="00352BB5" w:rsidRPr="00352BB5" w:rsidTr="00E03866">
        <w:trPr>
          <w:trHeight w:val="20"/>
        </w:trPr>
        <w:tc>
          <w:tcPr>
            <w:tcW w:w="263" w:type="pct"/>
            <w:shd w:val="clear" w:color="auto" w:fill="auto"/>
            <w:noWrap/>
            <w:vAlign w:val="center"/>
            <w:hideMark/>
          </w:tcPr>
          <w:p w:rsidR="00663E44" w:rsidRPr="00352BB5" w:rsidRDefault="00663E44" w:rsidP="00E03866">
            <w:pPr>
              <w:jc w:val="center"/>
            </w:pPr>
            <w:r w:rsidRPr="00352BB5">
              <w:t>13</w:t>
            </w:r>
          </w:p>
        </w:tc>
        <w:tc>
          <w:tcPr>
            <w:tcW w:w="162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筆記型電腦</w:t>
            </w:r>
          </w:p>
        </w:tc>
        <w:tc>
          <w:tcPr>
            <w:tcW w:w="141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平板電腦</w:t>
            </w:r>
          </w:p>
        </w:tc>
        <w:tc>
          <w:tcPr>
            <w:tcW w:w="269" w:type="pct"/>
            <w:vMerge/>
            <w:shd w:val="clear" w:color="auto" w:fill="auto"/>
            <w:vAlign w:val="center"/>
          </w:tcPr>
          <w:p w:rsidR="00663E44" w:rsidRPr="00352BB5" w:rsidRDefault="00663E44" w:rsidP="004514E7">
            <w:pPr>
              <w:widowControl/>
              <w:jc w:val="center"/>
              <w:rPr>
                <w:rFonts w:eastAsia="標楷體"/>
                <w:kern w:val="0"/>
              </w:rPr>
            </w:pPr>
          </w:p>
        </w:tc>
        <w:tc>
          <w:tcPr>
            <w:tcW w:w="1420" w:type="pct"/>
            <w:shd w:val="clear" w:color="auto" w:fill="auto"/>
            <w:noWrap/>
            <w:vAlign w:val="center"/>
            <w:hideMark/>
          </w:tcPr>
          <w:p w:rsidR="00663E44" w:rsidRPr="00352BB5" w:rsidRDefault="00663E44" w:rsidP="004514E7">
            <w:pPr>
              <w:widowControl/>
              <w:rPr>
                <w:rFonts w:eastAsia="標楷體"/>
                <w:kern w:val="0"/>
              </w:rPr>
            </w:pPr>
            <w:r w:rsidRPr="00352BB5">
              <w:rPr>
                <w:rFonts w:eastAsia="標楷體"/>
                <w:kern w:val="0"/>
              </w:rPr>
              <w:t>筆記型電腦</w:t>
            </w:r>
          </w:p>
        </w:tc>
      </w:tr>
      <w:tr w:rsidR="00352BB5" w:rsidRPr="00352BB5" w:rsidTr="00E03866">
        <w:trPr>
          <w:trHeight w:val="20"/>
        </w:trPr>
        <w:tc>
          <w:tcPr>
            <w:tcW w:w="263" w:type="pct"/>
            <w:shd w:val="clear" w:color="auto" w:fill="auto"/>
            <w:noWrap/>
            <w:vAlign w:val="center"/>
            <w:hideMark/>
          </w:tcPr>
          <w:p w:rsidR="00663E44" w:rsidRPr="00352BB5" w:rsidRDefault="00663E44" w:rsidP="00E03866">
            <w:pPr>
              <w:jc w:val="center"/>
            </w:pPr>
            <w:r w:rsidRPr="00352BB5">
              <w:t>14</w:t>
            </w:r>
          </w:p>
        </w:tc>
        <w:tc>
          <w:tcPr>
            <w:tcW w:w="162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一體機電腦</w:t>
            </w:r>
            <w:r w:rsidRPr="00352BB5">
              <w:rPr>
                <w:rFonts w:eastAsia="標楷體"/>
                <w:kern w:val="0"/>
              </w:rPr>
              <w:t xml:space="preserve"> All-in-one </w:t>
            </w:r>
            <w:r w:rsidRPr="00352BB5">
              <w:rPr>
                <w:rFonts w:eastAsia="標楷體"/>
                <w:kern w:val="0"/>
              </w:rPr>
              <w:t>、桌上型個人電腦</w:t>
            </w:r>
          </w:p>
        </w:tc>
        <w:tc>
          <w:tcPr>
            <w:tcW w:w="141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w:t>
            </w:r>
          </w:p>
        </w:tc>
        <w:tc>
          <w:tcPr>
            <w:tcW w:w="269" w:type="pct"/>
            <w:vMerge/>
            <w:shd w:val="clear" w:color="auto" w:fill="auto"/>
            <w:vAlign w:val="center"/>
          </w:tcPr>
          <w:p w:rsidR="00663E44" w:rsidRPr="00352BB5" w:rsidRDefault="00663E44" w:rsidP="004514E7">
            <w:pPr>
              <w:widowControl/>
              <w:jc w:val="center"/>
              <w:rPr>
                <w:rFonts w:eastAsia="標楷體"/>
                <w:kern w:val="0"/>
              </w:rPr>
            </w:pPr>
          </w:p>
        </w:tc>
        <w:tc>
          <w:tcPr>
            <w:tcW w:w="1420" w:type="pct"/>
            <w:shd w:val="clear" w:color="auto" w:fill="auto"/>
            <w:noWrap/>
            <w:vAlign w:val="center"/>
            <w:hideMark/>
          </w:tcPr>
          <w:p w:rsidR="00663E44" w:rsidRPr="00352BB5" w:rsidRDefault="00663E44" w:rsidP="004514E7">
            <w:pPr>
              <w:widowControl/>
              <w:rPr>
                <w:rFonts w:eastAsia="標楷體"/>
                <w:kern w:val="0"/>
              </w:rPr>
            </w:pPr>
            <w:r w:rsidRPr="00352BB5">
              <w:rPr>
                <w:rFonts w:eastAsia="標楷體"/>
                <w:kern w:val="0"/>
              </w:rPr>
              <w:t>桌上型個人電腦</w:t>
            </w:r>
          </w:p>
        </w:tc>
      </w:tr>
      <w:tr w:rsidR="00352BB5" w:rsidRPr="00352BB5" w:rsidTr="00E03866">
        <w:trPr>
          <w:trHeight w:val="20"/>
        </w:trPr>
        <w:tc>
          <w:tcPr>
            <w:tcW w:w="263" w:type="pct"/>
            <w:shd w:val="clear" w:color="auto" w:fill="auto"/>
            <w:noWrap/>
            <w:vAlign w:val="center"/>
            <w:hideMark/>
          </w:tcPr>
          <w:p w:rsidR="00663E44" w:rsidRPr="00352BB5" w:rsidRDefault="00663E44" w:rsidP="00E03866">
            <w:pPr>
              <w:jc w:val="center"/>
            </w:pPr>
            <w:r w:rsidRPr="00352BB5">
              <w:t>15</w:t>
            </w:r>
          </w:p>
        </w:tc>
        <w:tc>
          <w:tcPr>
            <w:tcW w:w="162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hint="eastAsia"/>
                <w:kern w:val="0"/>
              </w:rPr>
              <w:t>原生</w:t>
            </w:r>
            <w:r w:rsidRPr="00352BB5">
              <w:rPr>
                <w:rFonts w:eastAsia="標楷體"/>
                <w:kern w:val="0"/>
              </w:rPr>
              <w:t>碳粉匣、</w:t>
            </w:r>
            <w:r w:rsidRPr="00352BB5">
              <w:rPr>
                <w:rFonts w:eastAsia="標楷體" w:hint="eastAsia"/>
                <w:kern w:val="0"/>
              </w:rPr>
              <w:t>原生</w:t>
            </w:r>
            <w:r w:rsidRPr="00352BB5">
              <w:rPr>
                <w:rFonts w:eastAsia="標楷體"/>
                <w:kern w:val="0"/>
              </w:rPr>
              <w:t>感光</w:t>
            </w:r>
            <w:proofErr w:type="gramStart"/>
            <w:r w:rsidRPr="00352BB5">
              <w:rPr>
                <w:rFonts w:eastAsia="標楷體"/>
                <w:kern w:val="0"/>
              </w:rPr>
              <w:t>鼓匣、</w:t>
            </w:r>
            <w:proofErr w:type="gramEnd"/>
            <w:r w:rsidRPr="00352BB5">
              <w:rPr>
                <w:rFonts w:eastAsia="標楷體" w:hint="eastAsia"/>
                <w:kern w:val="0"/>
              </w:rPr>
              <w:t>原生</w:t>
            </w:r>
            <w:r w:rsidRPr="00352BB5">
              <w:rPr>
                <w:rFonts w:eastAsia="標楷體"/>
                <w:kern w:val="0"/>
              </w:rPr>
              <w:t>感光滾筒</w:t>
            </w:r>
          </w:p>
        </w:tc>
        <w:tc>
          <w:tcPr>
            <w:tcW w:w="141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單純傳真機碳粉匣、色帶、碳粉、碳粉收集器</w:t>
            </w:r>
          </w:p>
        </w:tc>
        <w:tc>
          <w:tcPr>
            <w:tcW w:w="269" w:type="pct"/>
            <w:vMerge/>
            <w:shd w:val="clear" w:color="auto" w:fill="auto"/>
            <w:vAlign w:val="center"/>
          </w:tcPr>
          <w:p w:rsidR="00663E44" w:rsidRPr="00352BB5" w:rsidRDefault="00663E44" w:rsidP="004514E7">
            <w:pPr>
              <w:widowControl/>
              <w:jc w:val="center"/>
              <w:rPr>
                <w:rFonts w:eastAsia="標楷體"/>
                <w:kern w:val="0"/>
              </w:rPr>
            </w:pPr>
          </w:p>
        </w:tc>
        <w:tc>
          <w:tcPr>
            <w:tcW w:w="1420" w:type="pct"/>
            <w:shd w:val="clear" w:color="auto" w:fill="auto"/>
            <w:noWrap/>
            <w:vAlign w:val="center"/>
            <w:hideMark/>
          </w:tcPr>
          <w:p w:rsidR="00663E44" w:rsidRPr="00352BB5" w:rsidRDefault="00663E44" w:rsidP="004514E7">
            <w:pPr>
              <w:widowControl/>
              <w:rPr>
                <w:rFonts w:eastAsia="標楷體"/>
                <w:kern w:val="0"/>
              </w:rPr>
            </w:pPr>
            <w:r w:rsidRPr="00352BB5">
              <w:rPr>
                <w:rFonts w:eastAsia="標楷體"/>
                <w:kern w:val="0"/>
              </w:rPr>
              <w:t>原生碳粉匣</w:t>
            </w:r>
          </w:p>
        </w:tc>
      </w:tr>
      <w:tr w:rsidR="00352BB5" w:rsidRPr="00352BB5" w:rsidTr="00E03866">
        <w:trPr>
          <w:trHeight w:val="856"/>
        </w:trPr>
        <w:tc>
          <w:tcPr>
            <w:tcW w:w="263" w:type="pct"/>
            <w:shd w:val="clear" w:color="auto" w:fill="auto"/>
            <w:noWrap/>
            <w:vAlign w:val="center"/>
            <w:hideMark/>
          </w:tcPr>
          <w:p w:rsidR="00663E44" w:rsidRPr="00352BB5" w:rsidRDefault="00663E44" w:rsidP="00E03866">
            <w:pPr>
              <w:jc w:val="center"/>
            </w:pPr>
            <w:r w:rsidRPr="00352BB5">
              <w:t>16</w:t>
            </w:r>
          </w:p>
        </w:tc>
        <w:tc>
          <w:tcPr>
            <w:tcW w:w="162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影印機、多功能事務機、多功能複合機、雷射複合機</w:t>
            </w:r>
          </w:p>
        </w:tc>
        <w:tc>
          <w:tcPr>
            <w:tcW w:w="1419" w:type="pct"/>
            <w:shd w:val="clear" w:color="auto" w:fill="auto"/>
            <w:vAlign w:val="center"/>
            <w:hideMark/>
          </w:tcPr>
          <w:p w:rsidR="00663E44" w:rsidRPr="00352BB5" w:rsidRDefault="00663E44" w:rsidP="004514E7">
            <w:pPr>
              <w:widowControl/>
              <w:rPr>
                <w:rFonts w:eastAsia="標楷體"/>
                <w:kern w:val="0"/>
              </w:rPr>
            </w:pPr>
            <w:r w:rsidRPr="00352BB5">
              <w:rPr>
                <w:rFonts w:eastAsia="標楷體"/>
                <w:kern w:val="0"/>
              </w:rPr>
              <w:t>-</w:t>
            </w:r>
          </w:p>
        </w:tc>
        <w:tc>
          <w:tcPr>
            <w:tcW w:w="269" w:type="pct"/>
            <w:vMerge/>
            <w:shd w:val="clear" w:color="auto" w:fill="auto"/>
            <w:vAlign w:val="center"/>
          </w:tcPr>
          <w:p w:rsidR="00663E44" w:rsidRPr="00352BB5" w:rsidRDefault="00663E44" w:rsidP="004514E7">
            <w:pPr>
              <w:widowControl/>
              <w:jc w:val="center"/>
              <w:rPr>
                <w:rFonts w:eastAsia="標楷體"/>
                <w:kern w:val="0"/>
              </w:rPr>
            </w:pPr>
          </w:p>
        </w:tc>
        <w:tc>
          <w:tcPr>
            <w:tcW w:w="1420" w:type="pct"/>
            <w:shd w:val="clear" w:color="auto" w:fill="auto"/>
            <w:noWrap/>
            <w:vAlign w:val="center"/>
            <w:hideMark/>
          </w:tcPr>
          <w:p w:rsidR="00663E44" w:rsidRPr="00352BB5" w:rsidRDefault="00663E44" w:rsidP="004514E7">
            <w:pPr>
              <w:widowControl/>
              <w:rPr>
                <w:rFonts w:eastAsia="標楷體"/>
                <w:kern w:val="0"/>
              </w:rPr>
            </w:pPr>
            <w:r w:rsidRPr="00352BB5">
              <w:rPr>
                <w:rFonts w:eastAsia="標楷體"/>
                <w:kern w:val="0"/>
              </w:rPr>
              <w:t>影像輸出裝置</w:t>
            </w:r>
          </w:p>
        </w:tc>
      </w:tr>
      <w:tr w:rsidR="00352BB5" w:rsidRPr="00352BB5" w:rsidTr="00E03866">
        <w:trPr>
          <w:trHeight w:val="840"/>
        </w:trPr>
        <w:tc>
          <w:tcPr>
            <w:tcW w:w="263" w:type="pct"/>
            <w:shd w:val="clear" w:color="auto" w:fill="auto"/>
            <w:noWrap/>
            <w:vAlign w:val="center"/>
          </w:tcPr>
          <w:p w:rsidR="00D513AC" w:rsidRPr="00352BB5" w:rsidRDefault="00D513AC" w:rsidP="00AA2DCA">
            <w:pPr>
              <w:jc w:val="center"/>
            </w:pPr>
            <w:r w:rsidRPr="00352BB5">
              <w:lastRenderedPageBreak/>
              <w:t>17</w:t>
            </w:r>
          </w:p>
        </w:tc>
        <w:tc>
          <w:tcPr>
            <w:tcW w:w="1629" w:type="pct"/>
            <w:shd w:val="clear" w:color="auto" w:fill="auto"/>
            <w:noWrap/>
            <w:vAlign w:val="center"/>
          </w:tcPr>
          <w:p w:rsidR="00D513AC" w:rsidRPr="00352BB5" w:rsidRDefault="00AA2DCA" w:rsidP="004514E7">
            <w:pPr>
              <w:widowControl/>
              <w:rPr>
                <w:rFonts w:eastAsia="標楷體"/>
                <w:kern w:val="0"/>
              </w:rPr>
            </w:pPr>
            <w:r w:rsidRPr="00352BB5">
              <w:rPr>
                <w:rFonts w:eastAsia="標楷體" w:hint="eastAsia"/>
                <w:kern w:val="0"/>
              </w:rPr>
              <w:t>掃描器</w:t>
            </w:r>
            <w:r w:rsidR="00326D61" w:rsidRPr="00352BB5">
              <w:rPr>
                <w:rFonts w:eastAsia="標楷體" w:hint="eastAsia"/>
                <w:kern w:val="0"/>
              </w:rPr>
              <w:t>（不含可攜式）</w:t>
            </w:r>
          </w:p>
        </w:tc>
        <w:tc>
          <w:tcPr>
            <w:tcW w:w="1419" w:type="pct"/>
            <w:shd w:val="clear" w:color="auto" w:fill="auto"/>
            <w:vAlign w:val="center"/>
          </w:tcPr>
          <w:p w:rsidR="00D513AC" w:rsidRPr="00352BB5" w:rsidRDefault="00AA2DCA" w:rsidP="004514E7">
            <w:pPr>
              <w:widowControl/>
              <w:rPr>
                <w:rFonts w:eastAsia="標楷體"/>
                <w:kern w:val="0"/>
              </w:rPr>
            </w:pPr>
            <w:r w:rsidRPr="00352BB5">
              <w:rPr>
                <w:rFonts w:eastAsia="標楷體" w:hint="eastAsia"/>
                <w:kern w:val="0"/>
              </w:rPr>
              <w:t>可攜式掃描器</w:t>
            </w:r>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hint="eastAsia"/>
                <w:kern w:val="0"/>
              </w:rPr>
              <w:t>掃描器</w:t>
            </w:r>
          </w:p>
        </w:tc>
      </w:tr>
      <w:tr w:rsidR="00352BB5" w:rsidRPr="00352BB5" w:rsidTr="00D513AC">
        <w:trPr>
          <w:trHeight w:val="840"/>
        </w:trPr>
        <w:tc>
          <w:tcPr>
            <w:tcW w:w="263" w:type="pct"/>
            <w:shd w:val="clear" w:color="auto" w:fill="auto"/>
            <w:noWrap/>
            <w:vAlign w:val="center"/>
          </w:tcPr>
          <w:p w:rsidR="00D513AC" w:rsidRPr="00352BB5" w:rsidRDefault="00D513AC" w:rsidP="00AA2DCA">
            <w:pPr>
              <w:jc w:val="center"/>
            </w:pPr>
            <w:r w:rsidRPr="00352BB5">
              <w:t>18</w:t>
            </w:r>
          </w:p>
        </w:tc>
        <w:tc>
          <w:tcPr>
            <w:tcW w:w="1629" w:type="pct"/>
            <w:shd w:val="clear" w:color="auto" w:fill="auto"/>
            <w:noWrap/>
            <w:vAlign w:val="center"/>
            <w:hideMark/>
          </w:tcPr>
          <w:p w:rsidR="00D513AC" w:rsidRPr="00352BB5" w:rsidRDefault="00D513AC" w:rsidP="004514E7">
            <w:pPr>
              <w:widowControl/>
              <w:rPr>
                <w:rFonts w:eastAsia="標楷體"/>
                <w:kern w:val="0"/>
              </w:rPr>
            </w:pPr>
            <w:r w:rsidRPr="00352BB5">
              <w:rPr>
                <w:rFonts w:eastAsia="標楷體"/>
                <w:kern w:val="0"/>
              </w:rPr>
              <w:t>投影機</w:t>
            </w:r>
          </w:p>
        </w:tc>
        <w:tc>
          <w:tcPr>
            <w:tcW w:w="1419" w:type="pct"/>
            <w:shd w:val="clear" w:color="auto" w:fill="auto"/>
            <w:vAlign w:val="center"/>
            <w:hideMark/>
          </w:tcPr>
          <w:p w:rsidR="00D513AC" w:rsidRPr="00352BB5" w:rsidRDefault="00D513AC" w:rsidP="004514E7">
            <w:pPr>
              <w:widowControl/>
              <w:rPr>
                <w:rFonts w:eastAsia="標楷體"/>
                <w:kern w:val="0"/>
              </w:rPr>
            </w:pPr>
            <w:r w:rsidRPr="00352BB5">
              <w:rPr>
                <w:rFonts w:eastAsia="標楷體"/>
                <w:kern w:val="0"/>
              </w:rPr>
              <w:t>投影機伺服器、實</w:t>
            </w:r>
            <w:r w:rsidRPr="00352BB5">
              <w:rPr>
                <w:rFonts w:eastAsia="標楷體" w:hint="eastAsia"/>
                <w:kern w:val="0"/>
              </w:rPr>
              <w:t>物</w:t>
            </w:r>
            <w:r w:rsidRPr="00352BB5">
              <w:rPr>
                <w:rFonts w:eastAsia="標楷體"/>
                <w:kern w:val="0"/>
              </w:rPr>
              <w:t>投影機</w:t>
            </w:r>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hideMark/>
          </w:tcPr>
          <w:p w:rsidR="00D513AC" w:rsidRPr="00352BB5" w:rsidRDefault="00D513AC" w:rsidP="004514E7">
            <w:pPr>
              <w:widowControl/>
              <w:rPr>
                <w:rFonts w:eastAsia="標楷體"/>
                <w:kern w:val="0"/>
              </w:rPr>
            </w:pPr>
            <w:r w:rsidRPr="00352BB5">
              <w:rPr>
                <w:rFonts w:eastAsia="標楷體"/>
                <w:kern w:val="0"/>
              </w:rPr>
              <w:t>可攜式投影機</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19</w:t>
            </w:r>
          </w:p>
        </w:tc>
        <w:tc>
          <w:tcPr>
            <w:tcW w:w="1629" w:type="pct"/>
            <w:shd w:val="clear" w:color="auto" w:fill="auto"/>
            <w:vAlign w:val="center"/>
          </w:tcPr>
          <w:p w:rsidR="00D513AC" w:rsidRPr="00352BB5" w:rsidRDefault="00D513AC" w:rsidP="004514E7">
            <w:pPr>
              <w:widowControl/>
              <w:rPr>
                <w:rFonts w:eastAsia="標楷體"/>
                <w:kern w:val="0"/>
              </w:rPr>
            </w:pPr>
            <w:r w:rsidRPr="00352BB5">
              <w:rPr>
                <w:rFonts w:eastAsia="標楷體" w:hint="eastAsia"/>
                <w:kern w:val="0"/>
              </w:rPr>
              <w:t>總有效內容積</w:t>
            </w:r>
            <w:r w:rsidRPr="00352BB5">
              <w:rPr>
                <w:rFonts w:eastAsia="標楷體"/>
                <w:kern w:val="0"/>
              </w:rPr>
              <w:t>610</w:t>
            </w:r>
            <w:r w:rsidRPr="00352BB5">
              <w:rPr>
                <w:rFonts w:eastAsia="標楷體"/>
                <w:kern w:val="0"/>
              </w:rPr>
              <w:t>公升</w:t>
            </w:r>
            <w:r w:rsidRPr="00352BB5">
              <w:rPr>
                <w:rFonts w:eastAsia="標楷體" w:hint="eastAsia"/>
                <w:kern w:val="0"/>
              </w:rPr>
              <w:t>（含）</w:t>
            </w:r>
            <w:r w:rsidRPr="00352BB5">
              <w:rPr>
                <w:rFonts w:eastAsia="標楷體"/>
                <w:kern w:val="0"/>
              </w:rPr>
              <w:t>以下電冰箱</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冷凍櫃、儲藏櫃</w:t>
            </w:r>
          </w:p>
        </w:tc>
        <w:tc>
          <w:tcPr>
            <w:tcW w:w="269" w:type="pct"/>
            <w:vMerge w:val="restart"/>
            <w:shd w:val="clear" w:color="auto" w:fill="auto"/>
            <w:vAlign w:val="center"/>
          </w:tcPr>
          <w:p w:rsidR="00D513AC" w:rsidRPr="00352BB5" w:rsidRDefault="00D513AC" w:rsidP="004514E7">
            <w:pPr>
              <w:widowControl/>
              <w:jc w:val="center"/>
              <w:rPr>
                <w:rFonts w:eastAsia="標楷體"/>
                <w:kern w:val="0"/>
              </w:rPr>
            </w:pPr>
            <w:r w:rsidRPr="00352BB5">
              <w:rPr>
                <w:rFonts w:eastAsia="標楷體"/>
                <w:kern w:val="0"/>
              </w:rPr>
              <w:t>家電產品類</w:t>
            </w:r>
          </w:p>
        </w:tc>
        <w:tc>
          <w:tcPr>
            <w:tcW w:w="1420" w:type="pct"/>
            <w:shd w:val="clear" w:color="auto" w:fill="auto"/>
            <w:noWrap/>
            <w:vAlign w:val="center"/>
            <w:hideMark/>
          </w:tcPr>
          <w:p w:rsidR="00D513AC" w:rsidRPr="00352BB5" w:rsidRDefault="00D513AC" w:rsidP="004514E7">
            <w:pPr>
              <w:widowControl/>
              <w:rPr>
                <w:rFonts w:eastAsia="標楷體"/>
                <w:kern w:val="0"/>
              </w:rPr>
            </w:pPr>
            <w:r w:rsidRPr="00352BB5">
              <w:rPr>
                <w:rFonts w:eastAsia="標楷體"/>
                <w:kern w:val="0"/>
              </w:rPr>
              <w:t>電冰箱</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20</w:t>
            </w:r>
          </w:p>
        </w:tc>
        <w:tc>
          <w:tcPr>
            <w:tcW w:w="162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20</w:t>
            </w:r>
            <w:r w:rsidRPr="00352BB5">
              <w:rPr>
                <w:rFonts w:eastAsia="標楷體"/>
                <w:kern w:val="0"/>
              </w:rPr>
              <w:t>千瓦</w:t>
            </w:r>
            <w:r w:rsidRPr="00352BB5">
              <w:rPr>
                <w:rFonts w:eastAsia="標楷體" w:hint="eastAsia"/>
                <w:kern w:val="0"/>
              </w:rPr>
              <w:t>（含）</w:t>
            </w:r>
            <w:r w:rsidRPr="00352BB5">
              <w:rPr>
                <w:rFonts w:eastAsia="標楷體"/>
                <w:kern w:val="0"/>
              </w:rPr>
              <w:t>以下分離式</w:t>
            </w:r>
            <w:r w:rsidRPr="00352BB5">
              <w:rPr>
                <w:rFonts w:eastAsia="標楷體" w:hint="eastAsia"/>
                <w:kern w:val="0"/>
              </w:rPr>
              <w:t>冷氣機、</w:t>
            </w:r>
            <w:r w:rsidRPr="00352BB5">
              <w:rPr>
                <w:rFonts w:eastAsia="標楷體"/>
                <w:kern w:val="0"/>
              </w:rPr>
              <w:t>20</w:t>
            </w:r>
            <w:r w:rsidRPr="00352BB5">
              <w:rPr>
                <w:rFonts w:eastAsia="標楷體"/>
                <w:kern w:val="0"/>
              </w:rPr>
              <w:t>千瓦</w:t>
            </w:r>
            <w:r w:rsidRPr="00352BB5">
              <w:rPr>
                <w:rFonts w:eastAsia="標楷體" w:hint="eastAsia"/>
                <w:kern w:val="0"/>
              </w:rPr>
              <w:t>（含）</w:t>
            </w:r>
            <w:proofErr w:type="gramStart"/>
            <w:r w:rsidRPr="00352BB5">
              <w:rPr>
                <w:rFonts w:eastAsia="標楷體"/>
                <w:kern w:val="0"/>
              </w:rPr>
              <w:t>以下窗型冷氣機</w:t>
            </w:r>
            <w:proofErr w:type="gramEnd"/>
          </w:p>
        </w:tc>
        <w:tc>
          <w:tcPr>
            <w:tcW w:w="1419" w:type="pct"/>
            <w:shd w:val="clear" w:color="auto" w:fill="auto"/>
            <w:vAlign w:val="center"/>
          </w:tcPr>
          <w:p w:rsidR="00D513AC" w:rsidRPr="00352BB5" w:rsidRDefault="00D513AC" w:rsidP="004514E7">
            <w:pPr>
              <w:widowControl/>
              <w:jc w:val="both"/>
              <w:rPr>
                <w:rFonts w:eastAsia="標楷體"/>
                <w:kern w:val="0"/>
              </w:rPr>
            </w:pPr>
            <w:r w:rsidRPr="00352BB5">
              <w:rPr>
                <w:rFonts w:eastAsia="標楷體"/>
                <w:kern w:val="0"/>
              </w:rPr>
              <w:t>隱藏式空調、</w:t>
            </w:r>
            <w:proofErr w:type="gramStart"/>
            <w:r w:rsidRPr="00352BB5">
              <w:rPr>
                <w:rFonts w:eastAsia="標楷體"/>
                <w:kern w:val="0"/>
              </w:rPr>
              <w:t>吊隱式</w:t>
            </w:r>
            <w:proofErr w:type="gramEnd"/>
            <w:r w:rsidRPr="00352BB5">
              <w:rPr>
                <w:rFonts w:eastAsia="標楷體"/>
                <w:kern w:val="0"/>
              </w:rPr>
              <w:t>、水冷式箱型、</w:t>
            </w:r>
            <w:proofErr w:type="gramStart"/>
            <w:r w:rsidRPr="00352BB5">
              <w:rPr>
                <w:rFonts w:eastAsia="標楷體"/>
                <w:kern w:val="0"/>
              </w:rPr>
              <w:t>氣冷式</w:t>
            </w:r>
            <w:proofErr w:type="gramEnd"/>
            <w:r w:rsidRPr="00352BB5">
              <w:rPr>
                <w:rFonts w:eastAsia="標楷體"/>
                <w:kern w:val="0"/>
              </w:rPr>
              <w:t>箱型、</w:t>
            </w:r>
            <w:r w:rsidRPr="00352BB5">
              <w:rPr>
                <w:rFonts w:eastAsia="標楷體" w:hint="eastAsia"/>
                <w:kern w:val="0"/>
              </w:rPr>
              <w:t>移動式冷氣</w:t>
            </w:r>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冷氣機</w:t>
            </w:r>
          </w:p>
        </w:tc>
      </w:tr>
      <w:tr w:rsidR="00352BB5" w:rsidRPr="00352BB5" w:rsidTr="00E03866">
        <w:trPr>
          <w:trHeight w:val="20"/>
        </w:trPr>
        <w:tc>
          <w:tcPr>
            <w:tcW w:w="263" w:type="pct"/>
            <w:shd w:val="clear" w:color="auto" w:fill="auto"/>
            <w:noWrap/>
            <w:vAlign w:val="center"/>
          </w:tcPr>
          <w:p w:rsidR="00D513AC" w:rsidRPr="00352BB5" w:rsidRDefault="00D513AC" w:rsidP="00AA2DCA">
            <w:pPr>
              <w:jc w:val="center"/>
            </w:pPr>
            <w:r w:rsidRPr="00352BB5">
              <w:t>21</w:t>
            </w:r>
          </w:p>
        </w:tc>
        <w:tc>
          <w:tcPr>
            <w:tcW w:w="1629" w:type="pct"/>
            <w:shd w:val="clear" w:color="auto" w:fill="auto"/>
            <w:vAlign w:val="center"/>
          </w:tcPr>
          <w:p w:rsidR="00D513AC" w:rsidRPr="00352BB5" w:rsidRDefault="00AA2DCA" w:rsidP="004514E7">
            <w:pPr>
              <w:widowControl/>
              <w:rPr>
                <w:rFonts w:eastAsia="標楷體"/>
                <w:kern w:val="0"/>
              </w:rPr>
            </w:pPr>
            <w:r w:rsidRPr="00352BB5">
              <w:rPr>
                <w:rFonts w:eastAsia="標楷體" w:hint="eastAsia"/>
                <w:kern w:val="0"/>
              </w:rPr>
              <w:t>洗衣機</w:t>
            </w:r>
          </w:p>
        </w:tc>
        <w:tc>
          <w:tcPr>
            <w:tcW w:w="1419" w:type="pct"/>
            <w:shd w:val="clear" w:color="auto" w:fill="auto"/>
            <w:vAlign w:val="center"/>
          </w:tcPr>
          <w:p w:rsidR="00D513AC" w:rsidRPr="00352BB5" w:rsidRDefault="00AA2DCA" w:rsidP="004514E7">
            <w:pPr>
              <w:widowControl/>
              <w:rPr>
                <w:rFonts w:eastAsia="標楷體"/>
                <w:kern w:val="0"/>
              </w:rPr>
            </w:pPr>
            <w:r w:rsidRPr="00352BB5">
              <w:rPr>
                <w:rFonts w:eastAsia="標楷體" w:hint="eastAsia"/>
                <w:kern w:val="0"/>
              </w:rPr>
              <w:t>脫水機</w:t>
            </w:r>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hint="eastAsia"/>
                <w:kern w:val="0"/>
              </w:rPr>
              <w:t>洗衣機</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22</w:t>
            </w:r>
          </w:p>
        </w:tc>
        <w:tc>
          <w:tcPr>
            <w:tcW w:w="162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除濕機</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除濕機</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23</w:t>
            </w:r>
          </w:p>
        </w:tc>
        <w:tc>
          <w:tcPr>
            <w:tcW w:w="162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天花板</w:t>
            </w:r>
            <w:proofErr w:type="gramStart"/>
            <w:r w:rsidRPr="00352BB5">
              <w:rPr>
                <w:rFonts w:eastAsia="標楷體"/>
                <w:kern w:val="0"/>
              </w:rPr>
              <w:t>循環扇</w:t>
            </w:r>
            <w:proofErr w:type="gramEnd"/>
            <w:r w:rsidRPr="00352BB5">
              <w:rPr>
                <w:rFonts w:eastAsia="標楷體"/>
                <w:kern w:val="0"/>
              </w:rPr>
              <w:t>/</w:t>
            </w:r>
            <w:r w:rsidRPr="00352BB5">
              <w:rPr>
                <w:rFonts w:eastAsia="標楷體"/>
                <w:kern w:val="0"/>
              </w:rPr>
              <w:t>循環吸頂</w:t>
            </w:r>
            <w:proofErr w:type="gramStart"/>
            <w:r w:rsidRPr="00352BB5">
              <w:rPr>
                <w:rFonts w:eastAsia="標楷體"/>
                <w:kern w:val="0"/>
              </w:rPr>
              <w:t>扇</w:t>
            </w:r>
            <w:proofErr w:type="gramEnd"/>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立</w:t>
            </w:r>
            <w:proofErr w:type="gramStart"/>
            <w:r w:rsidRPr="00352BB5">
              <w:rPr>
                <w:rFonts w:eastAsia="標楷體"/>
                <w:kern w:val="0"/>
              </w:rPr>
              <w:t>扇、壁扇</w:t>
            </w:r>
            <w:proofErr w:type="gramEnd"/>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電風扇</w:t>
            </w:r>
          </w:p>
        </w:tc>
      </w:tr>
      <w:tr w:rsidR="00352BB5" w:rsidRPr="00352BB5" w:rsidTr="00D513AC">
        <w:trPr>
          <w:trHeight w:val="20"/>
        </w:trPr>
        <w:tc>
          <w:tcPr>
            <w:tcW w:w="263" w:type="pct"/>
            <w:tcBorders>
              <w:bottom w:val="single" w:sz="4" w:space="0" w:color="auto"/>
            </w:tcBorders>
            <w:shd w:val="clear" w:color="auto" w:fill="auto"/>
            <w:noWrap/>
            <w:vAlign w:val="center"/>
          </w:tcPr>
          <w:p w:rsidR="00D513AC" w:rsidRPr="00352BB5" w:rsidRDefault="00D513AC" w:rsidP="00AA2DCA">
            <w:pPr>
              <w:jc w:val="center"/>
            </w:pPr>
            <w:r w:rsidRPr="00352BB5">
              <w:t>24</w:t>
            </w:r>
          </w:p>
        </w:tc>
        <w:tc>
          <w:tcPr>
            <w:tcW w:w="1629" w:type="pct"/>
            <w:tcBorders>
              <w:bottom w:val="single" w:sz="4" w:space="0" w:color="auto"/>
            </w:tcBorders>
            <w:shd w:val="clear" w:color="auto" w:fill="auto"/>
            <w:vAlign w:val="center"/>
          </w:tcPr>
          <w:p w:rsidR="00D513AC" w:rsidRPr="00352BB5" w:rsidRDefault="00D513AC" w:rsidP="004514E7">
            <w:pPr>
              <w:widowControl/>
              <w:rPr>
                <w:rFonts w:eastAsia="標楷體"/>
                <w:kern w:val="0"/>
              </w:rPr>
            </w:pPr>
            <w:proofErr w:type="gramStart"/>
            <w:r w:rsidRPr="00352BB5">
              <w:rPr>
                <w:rFonts w:eastAsia="標楷體"/>
                <w:kern w:val="0"/>
              </w:rPr>
              <w:t>二段式省水</w:t>
            </w:r>
            <w:proofErr w:type="gramEnd"/>
            <w:r w:rsidRPr="00352BB5">
              <w:rPr>
                <w:rFonts w:eastAsia="標楷體"/>
                <w:kern w:val="0"/>
              </w:rPr>
              <w:t>馬桶、蹲式馬桶、掛</w:t>
            </w:r>
            <w:proofErr w:type="gramStart"/>
            <w:r w:rsidRPr="00352BB5">
              <w:rPr>
                <w:rFonts w:eastAsia="標楷體"/>
                <w:kern w:val="0"/>
              </w:rPr>
              <w:t>牆式省水</w:t>
            </w:r>
            <w:proofErr w:type="gramEnd"/>
            <w:r w:rsidRPr="00352BB5">
              <w:rPr>
                <w:rFonts w:eastAsia="標楷體"/>
                <w:kern w:val="0"/>
              </w:rPr>
              <w:t>馬桶、單體馬桶、二段式分離式省水馬桶</w:t>
            </w:r>
          </w:p>
        </w:tc>
        <w:tc>
          <w:tcPr>
            <w:tcW w:w="1419" w:type="pct"/>
            <w:tcBorders>
              <w:bottom w:val="single" w:sz="4" w:space="0" w:color="auto"/>
            </w:tcBorders>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val="restart"/>
            <w:tcBorders>
              <w:bottom w:val="single" w:sz="4" w:space="0" w:color="auto"/>
            </w:tcBorders>
            <w:shd w:val="clear" w:color="auto" w:fill="auto"/>
            <w:vAlign w:val="center"/>
          </w:tcPr>
          <w:p w:rsidR="00D513AC" w:rsidRPr="00352BB5" w:rsidRDefault="00D513AC" w:rsidP="004514E7">
            <w:pPr>
              <w:jc w:val="center"/>
              <w:rPr>
                <w:rFonts w:eastAsia="標楷體"/>
                <w:kern w:val="0"/>
              </w:rPr>
            </w:pPr>
            <w:r w:rsidRPr="00352BB5">
              <w:rPr>
                <w:rFonts w:eastAsia="標楷體"/>
                <w:kern w:val="0"/>
              </w:rPr>
              <w:t>省水產品類</w:t>
            </w:r>
          </w:p>
        </w:tc>
        <w:tc>
          <w:tcPr>
            <w:tcW w:w="1420" w:type="pct"/>
            <w:tcBorders>
              <w:bottom w:val="single" w:sz="4" w:space="0" w:color="auto"/>
            </w:tcBorders>
            <w:shd w:val="clear" w:color="auto" w:fill="auto"/>
            <w:noWrap/>
            <w:vAlign w:val="center"/>
          </w:tcPr>
          <w:p w:rsidR="00D513AC" w:rsidRPr="00352BB5" w:rsidRDefault="00D513AC" w:rsidP="004514E7">
            <w:pPr>
              <w:widowControl/>
              <w:rPr>
                <w:rFonts w:eastAsia="標楷體"/>
                <w:kern w:val="0"/>
              </w:rPr>
            </w:pPr>
            <w:proofErr w:type="gramStart"/>
            <w:r w:rsidRPr="00352BB5">
              <w:rPr>
                <w:rFonts w:eastAsia="標楷體"/>
                <w:kern w:val="0"/>
              </w:rPr>
              <w:t>二段式省水</w:t>
            </w:r>
            <w:proofErr w:type="gramEnd"/>
            <w:r w:rsidRPr="00352BB5">
              <w:rPr>
                <w:rFonts w:eastAsia="標楷體"/>
                <w:kern w:val="0"/>
              </w:rPr>
              <w:t>馬桶</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25</w:t>
            </w:r>
          </w:p>
        </w:tc>
        <w:tc>
          <w:tcPr>
            <w:tcW w:w="162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臉盆用</w:t>
            </w:r>
            <w:r w:rsidRPr="00352BB5">
              <w:rPr>
                <w:rFonts w:eastAsia="標楷體"/>
                <w:kern w:val="0"/>
              </w:rPr>
              <w:t>(</w:t>
            </w:r>
            <w:r w:rsidRPr="00352BB5">
              <w:rPr>
                <w:rFonts w:eastAsia="標楷體"/>
                <w:kern w:val="0"/>
              </w:rPr>
              <w:t>單孔</w:t>
            </w:r>
            <w:r w:rsidRPr="00352BB5">
              <w:rPr>
                <w:rFonts w:eastAsia="標楷體"/>
                <w:kern w:val="0"/>
              </w:rPr>
              <w:t>)</w:t>
            </w:r>
            <w:r w:rsidRPr="00352BB5">
              <w:rPr>
                <w:rFonts w:eastAsia="標楷體"/>
                <w:kern w:val="0"/>
              </w:rPr>
              <w:t>單把手混合龍頭、臉盆無鉛龍頭、廚房用</w:t>
            </w:r>
            <w:r w:rsidRPr="00352BB5">
              <w:rPr>
                <w:rFonts w:eastAsia="標楷體"/>
                <w:kern w:val="0"/>
              </w:rPr>
              <w:t>(</w:t>
            </w:r>
            <w:r w:rsidRPr="00352BB5">
              <w:rPr>
                <w:rFonts w:eastAsia="標楷體"/>
                <w:kern w:val="0"/>
              </w:rPr>
              <w:t>檯面</w:t>
            </w:r>
            <w:r w:rsidRPr="00352BB5">
              <w:rPr>
                <w:rFonts w:eastAsia="標楷體"/>
                <w:kern w:val="0"/>
              </w:rPr>
              <w:t>)</w:t>
            </w:r>
            <w:r w:rsidRPr="00352BB5">
              <w:rPr>
                <w:rFonts w:eastAsia="標楷體"/>
                <w:kern w:val="0"/>
              </w:rPr>
              <w:t>單把手混合龍頭、廚房用</w:t>
            </w:r>
            <w:r w:rsidRPr="00352BB5">
              <w:rPr>
                <w:rFonts w:eastAsia="標楷體"/>
                <w:kern w:val="0"/>
              </w:rPr>
              <w:t>(</w:t>
            </w:r>
            <w:r w:rsidRPr="00352BB5">
              <w:rPr>
                <w:rFonts w:eastAsia="標楷體"/>
                <w:kern w:val="0"/>
              </w:rPr>
              <w:t>壁面</w:t>
            </w:r>
            <w:r w:rsidRPr="00352BB5">
              <w:rPr>
                <w:rFonts w:eastAsia="標楷體"/>
                <w:kern w:val="0"/>
              </w:rPr>
              <w:t>)</w:t>
            </w:r>
            <w:r w:rsidRPr="00352BB5">
              <w:rPr>
                <w:rFonts w:eastAsia="標楷體"/>
                <w:kern w:val="0"/>
              </w:rPr>
              <w:t>單把手混合龍頭、陶瓷龍頭、廚房無鉛龍頭</w:t>
            </w:r>
            <w:r w:rsidRPr="00352BB5">
              <w:rPr>
                <w:rFonts w:eastAsia="標楷體"/>
                <w:kern w:val="0"/>
              </w:rPr>
              <w:t>(</w:t>
            </w:r>
            <w:r w:rsidRPr="00352BB5">
              <w:rPr>
                <w:rFonts w:eastAsia="標楷體"/>
                <w:kern w:val="0"/>
              </w:rPr>
              <w:t>檯面</w:t>
            </w:r>
            <w:r w:rsidRPr="00352BB5">
              <w:rPr>
                <w:rFonts w:eastAsia="標楷體"/>
                <w:kern w:val="0"/>
              </w:rPr>
              <w:t>)</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省水龍頭及其器材配件</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26</w:t>
            </w:r>
          </w:p>
        </w:tc>
        <w:tc>
          <w:tcPr>
            <w:tcW w:w="1629" w:type="pct"/>
            <w:tcBorders>
              <w:bottom w:val="single" w:sz="4" w:space="0" w:color="auto"/>
            </w:tcBorders>
            <w:shd w:val="clear" w:color="auto" w:fill="auto"/>
            <w:vAlign w:val="center"/>
          </w:tcPr>
          <w:p w:rsidR="00D513AC" w:rsidRPr="00352BB5" w:rsidRDefault="00D513AC" w:rsidP="004514E7">
            <w:pPr>
              <w:widowControl/>
              <w:rPr>
                <w:rFonts w:eastAsia="標楷體"/>
                <w:kern w:val="0"/>
              </w:rPr>
            </w:pPr>
            <w:r w:rsidRPr="00352BB5">
              <w:rPr>
                <w:rFonts w:eastAsia="標楷體"/>
                <w:kern w:val="0"/>
              </w:rPr>
              <w:t>飲水機、濾淨式飲水機</w:t>
            </w:r>
          </w:p>
        </w:tc>
        <w:tc>
          <w:tcPr>
            <w:tcW w:w="1419" w:type="pct"/>
            <w:shd w:val="clear" w:color="auto" w:fill="auto"/>
            <w:vAlign w:val="center"/>
          </w:tcPr>
          <w:p w:rsidR="00D513AC" w:rsidRPr="00352BB5" w:rsidRDefault="00D513AC" w:rsidP="004514E7">
            <w:pPr>
              <w:widowControl/>
              <w:rPr>
                <w:rFonts w:eastAsia="標楷體"/>
                <w:kern w:val="0"/>
              </w:rPr>
            </w:pPr>
            <w:proofErr w:type="gramStart"/>
            <w:r w:rsidRPr="00352BB5">
              <w:rPr>
                <w:rFonts w:eastAsia="標楷體"/>
                <w:kern w:val="0"/>
              </w:rPr>
              <w:t>開飲機</w:t>
            </w:r>
            <w:proofErr w:type="gramEnd"/>
          </w:p>
        </w:tc>
        <w:tc>
          <w:tcPr>
            <w:tcW w:w="269" w:type="pct"/>
            <w:vMerge w:val="restart"/>
            <w:shd w:val="clear" w:color="auto" w:fill="auto"/>
            <w:vAlign w:val="center"/>
          </w:tcPr>
          <w:p w:rsidR="00D513AC" w:rsidRPr="00352BB5" w:rsidRDefault="00D513AC" w:rsidP="004514E7">
            <w:pPr>
              <w:jc w:val="center"/>
              <w:rPr>
                <w:rFonts w:eastAsia="標楷體"/>
                <w:kern w:val="0"/>
              </w:rPr>
            </w:pPr>
            <w:r w:rsidRPr="00352BB5">
              <w:rPr>
                <w:rFonts w:eastAsia="標楷體"/>
                <w:kern w:val="0"/>
              </w:rPr>
              <w:t>省電產品類</w:t>
            </w: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飲水供應機</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27</w:t>
            </w:r>
          </w:p>
        </w:tc>
        <w:tc>
          <w:tcPr>
            <w:tcW w:w="162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貯備型電開水器</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貯備型電開水器</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28</w:t>
            </w:r>
          </w:p>
        </w:tc>
        <w:tc>
          <w:tcPr>
            <w:tcW w:w="1629" w:type="pct"/>
            <w:shd w:val="clear" w:color="auto" w:fill="auto"/>
            <w:vAlign w:val="center"/>
          </w:tcPr>
          <w:p w:rsidR="00D513AC" w:rsidRPr="00352BB5" w:rsidRDefault="00D513AC" w:rsidP="004514E7">
            <w:pPr>
              <w:widowControl/>
              <w:rPr>
                <w:rFonts w:eastAsia="標楷體"/>
                <w:b/>
                <w:kern w:val="0"/>
              </w:rPr>
            </w:pPr>
            <w:r w:rsidRPr="00352BB5">
              <w:rPr>
                <w:rFonts w:eastAsia="標楷體"/>
                <w:b/>
                <w:kern w:val="0"/>
              </w:rPr>
              <w:t>貯備型電熱水器</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貯備型電熱水器</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29</w:t>
            </w:r>
          </w:p>
        </w:tc>
        <w:tc>
          <w:tcPr>
            <w:tcW w:w="1629"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A4</w:t>
            </w:r>
            <w:r w:rsidRPr="00352BB5">
              <w:rPr>
                <w:rFonts w:eastAsia="標楷體"/>
                <w:kern w:val="0"/>
              </w:rPr>
              <w:t>、</w:t>
            </w:r>
            <w:r w:rsidRPr="00352BB5">
              <w:rPr>
                <w:rFonts w:eastAsia="標楷體"/>
                <w:kern w:val="0"/>
              </w:rPr>
              <w:t>A3</w:t>
            </w:r>
            <w:r w:rsidRPr="00352BB5">
              <w:rPr>
                <w:rFonts w:eastAsia="標楷體"/>
                <w:kern w:val="0"/>
              </w:rPr>
              <w:t>及</w:t>
            </w:r>
            <w:r w:rsidRPr="00352BB5">
              <w:rPr>
                <w:rFonts w:eastAsia="標楷體"/>
                <w:kern w:val="0"/>
              </w:rPr>
              <w:t>B4</w:t>
            </w:r>
            <w:r w:rsidRPr="00352BB5">
              <w:rPr>
                <w:rFonts w:eastAsia="標楷體"/>
                <w:kern w:val="0"/>
              </w:rPr>
              <w:t>白色用紙</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彩色用紙</w:t>
            </w:r>
          </w:p>
        </w:tc>
        <w:tc>
          <w:tcPr>
            <w:tcW w:w="269" w:type="pct"/>
            <w:vMerge w:val="restart"/>
            <w:shd w:val="clear" w:color="auto" w:fill="auto"/>
            <w:vAlign w:val="center"/>
          </w:tcPr>
          <w:p w:rsidR="00D513AC" w:rsidRPr="00352BB5" w:rsidRDefault="00D513AC" w:rsidP="004514E7">
            <w:pPr>
              <w:widowControl/>
              <w:jc w:val="center"/>
              <w:rPr>
                <w:rFonts w:eastAsia="標楷體"/>
                <w:kern w:val="0"/>
              </w:rPr>
            </w:pPr>
            <w:r w:rsidRPr="00352BB5">
              <w:rPr>
                <w:rFonts w:eastAsia="標楷體"/>
                <w:kern w:val="0"/>
              </w:rPr>
              <w:t>(OA)</w:t>
            </w:r>
          </w:p>
          <w:p w:rsidR="00D513AC" w:rsidRPr="00352BB5" w:rsidRDefault="00D513AC" w:rsidP="00E03866">
            <w:pPr>
              <w:widowControl/>
              <w:jc w:val="center"/>
              <w:rPr>
                <w:rFonts w:eastAsia="標楷體"/>
                <w:kern w:val="0"/>
              </w:rPr>
            </w:pPr>
            <w:r w:rsidRPr="00352BB5">
              <w:rPr>
                <w:rFonts w:eastAsia="標楷體"/>
                <w:kern w:val="0"/>
              </w:rPr>
              <w:t>辦公室用具產品類</w:t>
            </w: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辦公室用紙</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30</w:t>
            </w:r>
          </w:p>
        </w:tc>
        <w:tc>
          <w:tcPr>
            <w:tcW w:w="162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數位複印機、全自動油墨印刷機</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數位複印機</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31</w:t>
            </w:r>
          </w:p>
        </w:tc>
        <w:tc>
          <w:tcPr>
            <w:tcW w:w="162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數位複印機油墨、大豆油墨</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數位複印機油墨</w:t>
            </w:r>
            <w:r w:rsidRPr="00352BB5">
              <w:rPr>
                <w:rFonts w:eastAsia="標楷體"/>
                <w:kern w:val="0"/>
              </w:rPr>
              <w:t>/</w:t>
            </w:r>
            <w:r w:rsidRPr="00352BB5">
              <w:rPr>
                <w:rFonts w:eastAsia="標楷體"/>
                <w:kern w:val="0"/>
              </w:rPr>
              <w:t>油墨</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32</w:t>
            </w:r>
          </w:p>
        </w:tc>
        <w:tc>
          <w:tcPr>
            <w:tcW w:w="1629" w:type="pct"/>
            <w:tcBorders>
              <w:bottom w:val="single" w:sz="4" w:space="0" w:color="auto"/>
            </w:tcBorders>
            <w:shd w:val="clear" w:color="auto" w:fill="auto"/>
            <w:vAlign w:val="center"/>
          </w:tcPr>
          <w:p w:rsidR="00D513AC" w:rsidRPr="00352BB5" w:rsidRDefault="00D513AC" w:rsidP="004514E7">
            <w:pPr>
              <w:widowControl/>
              <w:rPr>
                <w:rFonts w:eastAsia="標楷體"/>
                <w:b/>
                <w:kern w:val="0"/>
              </w:rPr>
            </w:pPr>
            <w:r w:rsidRPr="00352BB5">
              <w:rPr>
                <w:rFonts w:eastAsia="標楷體"/>
                <w:b/>
                <w:kern w:val="0"/>
              </w:rPr>
              <w:t>數位複印</w:t>
            </w:r>
            <w:proofErr w:type="gramStart"/>
            <w:r w:rsidRPr="00352BB5">
              <w:rPr>
                <w:rFonts w:eastAsia="標楷體"/>
                <w:b/>
                <w:kern w:val="0"/>
              </w:rPr>
              <w:t>機版紙</w:t>
            </w:r>
            <w:proofErr w:type="gramEnd"/>
          </w:p>
        </w:tc>
        <w:tc>
          <w:tcPr>
            <w:tcW w:w="1419" w:type="pct"/>
            <w:tcBorders>
              <w:bottom w:val="single" w:sz="4" w:space="0" w:color="auto"/>
            </w:tcBorders>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tcBorders>
              <w:bottom w:val="single" w:sz="4" w:space="0" w:color="auto"/>
            </w:tcBorders>
            <w:shd w:val="clear" w:color="auto" w:fill="auto"/>
            <w:vAlign w:val="center"/>
          </w:tcPr>
          <w:p w:rsidR="00D513AC" w:rsidRPr="00352BB5" w:rsidRDefault="00D513AC" w:rsidP="004514E7">
            <w:pPr>
              <w:widowControl/>
              <w:jc w:val="center"/>
              <w:rPr>
                <w:rFonts w:eastAsia="標楷體"/>
                <w:kern w:val="0"/>
              </w:rPr>
            </w:pPr>
          </w:p>
        </w:tc>
        <w:tc>
          <w:tcPr>
            <w:tcW w:w="1420" w:type="pct"/>
            <w:tcBorders>
              <w:bottom w:val="single" w:sz="4" w:space="0" w:color="auto"/>
            </w:tcBorders>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數位複印</w:t>
            </w:r>
            <w:proofErr w:type="gramStart"/>
            <w:r w:rsidRPr="00352BB5">
              <w:rPr>
                <w:rFonts w:eastAsia="標楷體"/>
                <w:kern w:val="0"/>
              </w:rPr>
              <w:t>機版紙</w:t>
            </w:r>
            <w:proofErr w:type="gramEnd"/>
          </w:p>
        </w:tc>
      </w:tr>
      <w:tr w:rsidR="00352BB5" w:rsidRPr="00352BB5" w:rsidTr="001645B7">
        <w:trPr>
          <w:trHeight w:val="20"/>
        </w:trPr>
        <w:tc>
          <w:tcPr>
            <w:tcW w:w="263" w:type="pct"/>
            <w:shd w:val="clear" w:color="auto" w:fill="auto"/>
            <w:noWrap/>
            <w:vAlign w:val="center"/>
          </w:tcPr>
          <w:p w:rsidR="00D513AC" w:rsidRPr="00352BB5" w:rsidRDefault="00D513AC" w:rsidP="00AA2DCA">
            <w:pPr>
              <w:jc w:val="center"/>
            </w:pPr>
            <w:r w:rsidRPr="00352BB5">
              <w:t>33</w:t>
            </w:r>
          </w:p>
        </w:tc>
        <w:tc>
          <w:tcPr>
            <w:tcW w:w="1629" w:type="pct"/>
            <w:shd w:val="clear" w:color="auto" w:fill="auto"/>
            <w:vAlign w:val="center"/>
          </w:tcPr>
          <w:p w:rsidR="00D513AC" w:rsidRPr="00352BB5" w:rsidRDefault="00D513AC" w:rsidP="004514E7">
            <w:pPr>
              <w:widowControl/>
              <w:rPr>
                <w:rFonts w:eastAsia="標楷體"/>
                <w:kern w:val="0"/>
              </w:rPr>
            </w:pPr>
            <w:proofErr w:type="gramStart"/>
            <w:r w:rsidRPr="00352BB5">
              <w:rPr>
                <w:rFonts w:eastAsia="標楷體" w:hint="eastAsia"/>
                <w:kern w:val="0"/>
              </w:rPr>
              <w:t>電動碎</w:t>
            </w:r>
            <w:proofErr w:type="gramEnd"/>
            <w:r w:rsidRPr="00352BB5">
              <w:rPr>
                <w:rFonts w:eastAsia="標楷體" w:hint="eastAsia"/>
                <w:kern w:val="0"/>
              </w:rPr>
              <w:t>紙機</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hint="eastAsia"/>
                <w:kern w:val="0"/>
              </w:rPr>
              <w:t>-</w:t>
            </w:r>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proofErr w:type="gramStart"/>
            <w:r w:rsidRPr="00352BB5">
              <w:rPr>
                <w:rFonts w:eastAsia="標楷體" w:hint="eastAsia"/>
                <w:kern w:val="0"/>
              </w:rPr>
              <w:t>電動碎</w:t>
            </w:r>
            <w:proofErr w:type="gramEnd"/>
            <w:r w:rsidRPr="00352BB5">
              <w:rPr>
                <w:rFonts w:eastAsia="標楷體" w:hint="eastAsia"/>
                <w:kern w:val="0"/>
              </w:rPr>
              <w:t>紙機</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34</w:t>
            </w:r>
          </w:p>
        </w:tc>
        <w:tc>
          <w:tcPr>
            <w:tcW w:w="1629"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有機質肥料、肥料</w:t>
            </w:r>
            <w:r w:rsidR="00F35380" w:rsidRPr="00352BB5">
              <w:rPr>
                <w:rFonts w:eastAsia="標楷體" w:hint="eastAsia"/>
                <w:kern w:val="0"/>
              </w:rPr>
              <w:t>、基肥</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val="restart"/>
            <w:shd w:val="clear" w:color="auto" w:fill="auto"/>
            <w:vAlign w:val="center"/>
          </w:tcPr>
          <w:p w:rsidR="00D513AC" w:rsidRPr="00352BB5" w:rsidRDefault="00D513AC" w:rsidP="004514E7">
            <w:pPr>
              <w:jc w:val="center"/>
              <w:rPr>
                <w:rFonts w:eastAsia="標楷體"/>
                <w:kern w:val="0"/>
              </w:rPr>
            </w:pPr>
            <w:r w:rsidRPr="00352BB5">
              <w:rPr>
                <w:rFonts w:eastAsia="標楷體"/>
                <w:kern w:val="0"/>
              </w:rPr>
              <w:t>有機</w:t>
            </w:r>
            <w:proofErr w:type="gramStart"/>
            <w:r w:rsidRPr="00352BB5">
              <w:rPr>
                <w:rFonts w:eastAsia="標楷體"/>
                <w:kern w:val="0"/>
              </w:rPr>
              <w:t>資材類</w:t>
            </w:r>
            <w:proofErr w:type="gramEnd"/>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堆肥</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35</w:t>
            </w:r>
          </w:p>
        </w:tc>
        <w:tc>
          <w:tcPr>
            <w:tcW w:w="162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注射液</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塑膠類藥用輸液容器</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36</w:t>
            </w:r>
          </w:p>
        </w:tc>
        <w:tc>
          <w:tcPr>
            <w:tcW w:w="162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建築牆壁、屋頂、地板及天花板等具隔熱功能之材料</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val="restart"/>
            <w:shd w:val="clear" w:color="auto" w:fill="auto"/>
            <w:vAlign w:val="center"/>
          </w:tcPr>
          <w:p w:rsidR="00D513AC" w:rsidRPr="00352BB5" w:rsidRDefault="00D513AC" w:rsidP="004514E7">
            <w:pPr>
              <w:jc w:val="center"/>
              <w:rPr>
                <w:rFonts w:eastAsia="標楷體"/>
                <w:kern w:val="0"/>
              </w:rPr>
            </w:pPr>
            <w:r w:rsidRPr="00352BB5">
              <w:rPr>
                <w:rFonts w:eastAsia="標楷體"/>
                <w:kern w:val="0"/>
              </w:rPr>
              <w:t>建材類</w:t>
            </w: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建築用隔熱材料</w:t>
            </w:r>
          </w:p>
        </w:tc>
      </w:tr>
      <w:tr w:rsidR="00352BB5" w:rsidRPr="00352BB5" w:rsidTr="00D513AC">
        <w:trPr>
          <w:trHeight w:val="911"/>
        </w:trPr>
        <w:tc>
          <w:tcPr>
            <w:tcW w:w="263" w:type="pct"/>
            <w:shd w:val="clear" w:color="auto" w:fill="auto"/>
            <w:noWrap/>
            <w:vAlign w:val="center"/>
          </w:tcPr>
          <w:p w:rsidR="00D513AC" w:rsidRPr="00352BB5" w:rsidRDefault="00D513AC" w:rsidP="00AA2DCA">
            <w:pPr>
              <w:jc w:val="center"/>
            </w:pPr>
            <w:r w:rsidRPr="00352BB5">
              <w:lastRenderedPageBreak/>
              <w:t>37</w:t>
            </w:r>
          </w:p>
        </w:tc>
        <w:tc>
          <w:tcPr>
            <w:tcW w:w="1629" w:type="pct"/>
            <w:shd w:val="clear" w:color="auto" w:fill="auto"/>
            <w:vAlign w:val="center"/>
          </w:tcPr>
          <w:p w:rsidR="00D513AC" w:rsidRPr="00352BB5" w:rsidRDefault="00D513AC" w:rsidP="004514E7">
            <w:pPr>
              <w:widowControl/>
              <w:rPr>
                <w:rFonts w:eastAsia="標楷體"/>
                <w:b/>
                <w:kern w:val="0"/>
              </w:rPr>
            </w:pPr>
            <w:r w:rsidRPr="00352BB5">
              <w:rPr>
                <w:rFonts w:eastAsia="標楷體"/>
                <w:b/>
                <w:kern w:val="0"/>
              </w:rPr>
              <w:t>水泥漆、</w:t>
            </w:r>
            <w:proofErr w:type="gramStart"/>
            <w:r w:rsidRPr="00352BB5">
              <w:rPr>
                <w:rFonts w:eastAsia="標楷體"/>
                <w:b/>
                <w:kern w:val="0"/>
              </w:rPr>
              <w:t>壓克力面材</w:t>
            </w:r>
            <w:proofErr w:type="gramEnd"/>
            <w:r w:rsidRPr="00352BB5">
              <w:rPr>
                <w:rFonts w:eastAsia="標楷體"/>
                <w:b/>
                <w:kern w:val="0"/>
              </w:rPr>
              <w:t>、防水膠</w:t>
            </w:r>
            <w:r w:rsidRPr="00352BB5">
              <w:rPr>
                <w:rFonts w:eastAsia="標楷體" w:hint="eastAsia"/>
                <w:b/>
                <w:kern w:val="0"/>
              </w:rPr>
              <w:t>、建築</w:t>
            </w:r>
            <w:proofErr w:type="gramStart"/>
            <w:r w:rsidRPr="00352BB5">
              <w:rPr>
                <w:rFonts w:eastAsia="標楷體" w:hint="eastAsia"/>
                <w:b/>
                <w:kern w:val="0"/>
              </w:rPr>
              <w:t>防水用聚胺</w:t>
            </w:r>
            <w:proofErr w:type="gramEnd"/>
            <w:r w:rsidRPr="00352BB5">
              <w:rPr>
                <w:rFonts w:eastAsia="標楷體" w:hint="eastAsia"/>
                <w:b/>
                <w:kern w:val="0"/>
              </w:rPr>
              <w:t>酯</w:t>
            </w:r>
            <w:r w:rsidRPr="00352BB5">
              <w:rPr>
                <w:rFonts w:eastAsia="標楷體" w:hint="eastAsia"/>
                <w:b/>
                <w:kern w:val="0"/>
              </w:rPr>
              <w:t>(</w:t>
            </w:r>
            <w:r w:rsidRPr="00352BB5">
              <w:rPr>
                <w:rFonts w:eastAsia="標楷體" w:hint="eastAsia"/>
                <w:b/>
                <w:kern w:val="0"/>
              </w:rPr>
              <w:t>防水塗料</w:t>
            </w:r>
            <w:r w:rsidRPr="00352BB5">
              <w:rPr>
                <w:rFonts w:eastAsia="標楷體" w:hint="eastAsia"/>
                <w:b/>
                <w:kern w:val="0"/>
              </w:rPr>
              <w:t>)</w:t>
            </w:r>
            <w:r w:rsidRPr="00352BB5">
              <w:rPr>
                <w:rFonts w:eastAsia="標楷體" w:hint="eastAsia"/>
                <w:b/>
                <w:kern w:val="0"/>
              </w:rPr>
              <w:t>、</w:t>
            </w:r>
            <w:r w:rsidRPr="00352BB5">
              <w:rPr>
                <w:rFonts w:eastAsia="標楷體" w:hint="eastAsia"/>
                <w:b/>
                <w:kern w:val="0"/>
              </w:rPr>
              <w:t>PU</w:t>
            </w:r>
            <w:r w:rsidRPr="00352BB5">
              <w:rPr>
                <w:rFonts w:eastAsia="標楷體" w:hint="eastAsia"/>
                <w:b/>
                <w:kern w:val="0"/>
              </w:rPr>
              <w:t>運動場所舖設材</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水性塗料</w:t>
            </w:r>
            <w:r w:rsidRPr="00352BB5">
              <w:rPr>
                <w:rFonts w:eastAsia="標楷體"/>
                <w:kern w:val="0"/>
              </w:rPr>
              <w:t>/</w:t>
            </w:r>
            <w:r w:rsidRPr="00352BB5">
              <w:rPr>
                <w:rFonts w:eastAsia="標楷體"/>
                <w:kern w:val="0"/>
              </w:rPr>
              <w:t>塗料</w:t>
            </w:r>
          </w:p>
        </w:tc>
      </w:tr>
      <w:tr w:rsidR="00352BB5" w:rsidRPr="00352BB5" w:rsidTr="00D513AC">
        <w:trPr>
          <w:trHeight w:val="1304"/>
        </w:trPr>
        <w:tc>
          <w:tcPr>
            <w:tcW w:w="263" w:type="pct"/>
            <w:shd w:val="clear" w:color="auto" w:fill="auto"/>
            <w:noWrap/>
            <w:vAlign w:val="center"/>
          </w:tcPr>
          <w:p w:rsidR="00D513AC" w:rsidRPr="00352BB5" w:rsidRDefault="00D513AC" w:rsidP="00AA2DCA">
            <w:pPr>
              <w:jc w:val="center"/>
            </w:pPr>
            <w:r w:rsidRPr="00352BB5">
              <w:t>38</w:t>
            </w:r>
          </w:p>
        </w:tc>
        <w:tc>
          <w:tcPr>
            <w:tcW w:w="162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使用</w:t>
            </w:r>
            <w:proofErr w:type="gramStart"/>
            <w:r w:rsidRPr="00352BB5">
              <w:rPr>
                <w:rFonts w:eastAsia="標楷體"/>
                <w:kern w:val="0"/>
              </w:rPr>
              <w:t>回收料窯燒製</w:t>
            </w:r>
            <w:proofErr w:type="gramEnd"/>
            <w:r w:rsidRPr="00352BB5">
              <w:rPr>
                <w:rFonts w:eastAsia="標楷體"/>
                <w:kern w:val="0"/>
              </w:rPr>
              <w:t>成之建材</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窯燒類資源化建材</w:t>
            </w:r>
          </w:p>
        </w:tc>
      </w:tr>
      <w:tr w:rsidR="00352BB5" w:rsidRPr="00352BB5" w:rsidTr="00D513AC">
        <w:trPr>
          <w:trHeight w:val="654"/>
        </w:trPr>
        <w:tc>
          <w:tcPr>
            <w:tcW w:w="263" w:type="pct"/>
            <w:shd w:val="clear" w:color="auto" w:fill="auto"/>
            <w:noWrap/>
            <w:vAlign w:val="center"/>
          </w:tcPr>
          <w:p w:rsidR="00D513AC" w:rsidRPr="00352BB5" w:rsidRDefault="00D513AC" w:rsidP="00AA2DCA">
            <w:pPr>
              <w:jc w:val="center"/>
            </w:pPr>
            <w:r w:rsidRPr="00352BB5">
              <w:t>39</w:t>
            </w:r>
          </w:p>
        </w:tc>
        <w:tc>
          <w:tcPr>
            <w:tcW w:w="1629" w:type="pct"/>
            <w:tcBorders>
              <w:bottom w:val="single" w:sz="4" w:space="0" w:color="auto"/>
            </w:tcBorders>
            <w:shd w:val="clear" w:color="auto" w:fill="auto"/>
            <w:vAlign w:val="center"/>
          </w:tcPr>
          <w:p w:rsidR="00D513AC" w:rsidRPr="00352BB5" w:rsidRDefault="00D513AC" w:rsidP="004514E7">
            <w:pPr>
              <w:widowControl/>
              <w:rPr>
                <w:rFonts w:eastAsia="標楷體"/>
                <w:kern w:val="0"/>
              </w:rPr>
            </w:pPr>
            <w:r w:rsidRPr="00352BB5">
              <w:rPr>
                <w:rFonts w:eastAsia="標楷體"/>
                <w:kern w:val="0"/>
              </w:rPr>
              <w:t>使用回收料</w:t>
            </w:r>
            <w:proofErr w:type="gramStart"/>
            <w:r w:rsidRPr="00352BB5">
              <w:rPr>
                <w:rFonts w:eastAsia="標楷體"/>
                <w:kern w:val="0"/>
              </w:rPr>
              <w:t>未經窯</w:t>
            </w:r>
            <w:proofErr w:type="gramEnd"/>
            <w:r w:rsidRPr="00352BB5">
              <w:rPr>
                <w:rFonts w:eastAsia="標楷體"/>
                <w:kern w:val="0"/>
              </w:rPr>
              <w:t>燒製成之建材</w:t>
            </w:r>
          </w:p>
        </w:tc>
        <w:tc>
          <w:tcPr>
            <w:tcW w:w="1419" w:type="pct"/>
            <w:tcBorders>
              <w:bottom w:val="single" w:sz="4" w:space="0" w:color="auto"/>
            </w:tcBorders>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tcBorders>
              <w:bottom w:val="single" w:sz="4" w:space="0" w:color="auto"/>
            </w:tcBorders>
            <w:shd w:val="clear" w:color="auto" w:fill="auto"/>
            <w:vAlign w:val="center"/>
          </w:tcPr>
          <w:p w:rsidR="00D513AC" w:rsidRPr="00352BB5" w:rsidRDefault="00D513AC" w:rsidP="004514E7">
            <w:pPr>
              <w:widowControl/>
              <w:jc w:val="center"/>
              <w:rPr>
                <w:rFonts w:eastAsia="標楷體"/>
                <w:kern w:val="0"/>
              </w:rPr>
            </w:pPr>
          </w:p>
        </w:tc>
        <w:tc>
          <w:tcPr>
            <w:tcW w:w="1420" w:type="pct"/>
            <w:tcBorders>
              <w:bottom w:val="single" w:sz="4" w:space="0" w:color="auto"/>
            </w:tcBorders>
            <w:shd w:val="clear" w:color="auto" w:fill="auto"/>
            <w:noWrap/>
            <w:vAlign w:val="center"/>
          </w:tcPr>
          <w:p w:rsidR="00D513AC" w:rsidRPr="00352BB5" w:rsidRDefault="00D513AC" w:rsidP="004514E7">
            <w:pPr>
              <w:widowControl/>
              <w:rPr>
                <w:rFonts w:eastAsia="標楷體"/>
                <w:kern w:val="0"/>
              </w:rPr>
            </w:pPr>
            <w:proofErr w:type="gramStart"/>
            <w:r w:rsidRPr="00352BB5">
              <w:rPr>
                <w:rFonts w:eastAsia="標楷體"/>
                <w:kern w:val="0"/>
              </w:rPr>
              <w:t>非窯燒</w:t>
            </w:r>
            <w:proofErr w:type="gramEnd"/>
            <w:r w:rsidRPr="00352BB5">
              <w:rPr>
                <w:rFonts w:eastAsia="標楷體"/>
                <w:kern w:val="0"/>
              </w:rPr>
              <w:t>類資源化建材</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40</w:t>
            </w:r>
          </w:p>
        </w:tc>
        <w:tc>
          <w:tcPr>
            <w:tcW w:w="162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自來水用、污水與工業用、化學工業及一般用、</w:t>
            </w:r>
            <w:proofErr w:type="gramStart"/>
            <w:r w:rsidRPr="00352BB5">
              <w:rPr>
                <w:rFonts w:eastAsia="標楷體"/>
                <w:kern w:val="0"/>
              </w:rPr>
              <w:t>管筏用</w:t>
            </w:r>
            <w:proofErr w:type="gramEnd"/>
            <w:r w:rsidRPr="00352BB5">
              <w:rPr>
                <w:rFonts w:eastAsia="標楷體"/>
                <w:kern w:val="0"/>
              </w:rPr>
              <w:t>、導電線用、天然氣用等用途之塑膠管及其配件</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塑膠</w:t>
            </w:r>
            <w:proofErr w:type="gramStart"/>
            <w:r w:rsidRPr="00352BB5">
              <w:rPr>
                <w:rFonts w:eastAsia="標楷體"/>
                <w:kern w:val="0"/>
              </w:rPr>
              <w:t>類管材</w:t>
            </w:r>
            <w:proofErr w:type="gramEnd"/>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41</w:t>
            </w:r>
          </w:p>
        </w:tc>
        <w:tc>
          <w:tcPr>
            <w:tcW w:w="1629" w:type="pct"/>
            <w:shd w:val="clear" w:color="auto" w:fill="auto"/>
            <w:vAlign w:val="center"/>
          </w:tcPr>
          <w:p w:rsidR="00D513AC" w:rsidRPr="00352BB5" w:rsidRDefault="00D513AC" w:rsidP="004514E7">
            <w:pPr>
              <w:widowControl/>
              <w:rPr>
                <w:rFonts w:eastAsia="標楷體"/>
                <w:b/>
                <w:kern w:val="0"/>
              </w:rPr>
            </w:pPr>
            <w:r w:rsidRPr="00352BB5">
              <w:rPr>
                <w:rFonts w:eastAsia="標楷體"/>
                <w:b/>
                <w:kern w:val="0"/>
              </w:rPr>
              <w:t>太陽能熱水器</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自然循環式太陽能熱水器</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42</w:t>
            </w:r>
          </w:p>
        </w:tc>
        <w:tc>
          <w:tcPr>
            <w:tcW w:w="1629"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電動機車</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val="restart"/>
            <w:shd w:val="clear" w:color="auto" w:fill="auto"/>
            <w:vAlign w:val="center"/>
          </w:tcPr>
          <w:p w:rsidR="00D513AC" w:rsidRPr="00352BB5" w:rsidRDefault="00D513AC" w:rsidP="004514E7">
            <w:pPr>
              <w:jc w:val="center"/>
              <w:rPr>
                <w:rFonts w:eastAsia="標楷體"/>
                <w:kern w:val="0"/>
              </w:rPr>
            </w:pPr>
            <w:r w:rsidRPr="00352BB5">
              <w:rPr>
                <w:rFonts w:eastAsia="標楷體"/>
                <w:kern w:val="0"/>
              </w:rPr>
              <w:t>日常用品類</w:t>
            </w: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電動機車</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43</w:t>
            </w:r>
          </w:p>
        </w:tc>
        <w:tc>
          <w:tcPr>
            <w:tcW w:w="1629"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機車</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機車</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44</w:t>
            </w:r>
          </w:p>
        </w:tc>
        <w:tc>
          <w:tcPr>
            <w:tcW w:w="1629" w:type="pct"/>
            <w:shd w:val="clear" w:color="auto" w:fill="auto"/>
            <w:noWrap/>
            <w:vAlign w:val="center"/>
          </w:tcPr>
          <w:p w:rsidR="00D513AC" w:rsidRPr="00352BB5" w:rsidRDefault="00D513AC" w:rsidP="0009784A">
            <w:pPr>
              <w:widowControl/>
              <w:rPr>
                <w:rFonts w:eastAsia="標楷體"/>
                <w:kern w:val="0"/>
              </w:rPr>
            </w:pPr>
            <w:r w:rsidRPr="00352BB5">
              <w:rPr>
                <w:rFonts w:eastAsia="標楷體" w:hint="eastAsia"/>
                <w:kern w:val="0"/>
              </w:rPr>
              <w:t>採購或租賃之</w:t>
            </w:r>
            <w:r w:rsidR="0009784A" w:rsidRPr="00352BB5">
              <w:rPr>
                <w:rFonts w:eastAsia="標楷體"/>
                <w:kern w:val="0"/>
              </w:rPr>
              <w:t>小客車、小客貨兩用車</w:t>
            </w:r>
            <w:r w:rsidR="0009784A" w:rsidRPr="00352BB5">
              <w:rPr>
                <w:rFonts w:eastAsia="標楷體" w:hint="eastAsia"/>
                <w:kern w:val="0"/>
              </w:rPr>
              <w:t>（含旅行式及廂式）、</w:t>
            </w:r>
            <w:r w:rsidR="0009784A" w:rsidRPr="00352BB5">
              <w:rPr>
                <w:rFonts w:eastAsia="標楷體"/>
                <w:kern w:val="0"/>
              </w:rPr>
              <w:t>油電混合車</w:t>
            </w:r>
            <w:r w:rsidR="00D069D6" w:rsidRPr="00352BB5">
              <w:rPr>
                <w:rFonts w:eastAsia="標楷體" w:hint="eastAsia"/>
                <w:kern w:val="0"/>
              </w:rPr>
              <w:t>、</w:t>
            </w:r>
            <w:r w:rsidR="00F8556F" w:rsidRPr="00352BB5">
              <w:rPr>
                <w:rFonts w:eastAsia="標楷體" w:hint="eastAsia"/>
                <w:kern w:val="0"/>
              </w:rPr>
              <w:t>巡邏車</w:t>
            </w:r>
          </w:p>
          <w:p w:rsidR="00F8556F" w:rsidRPr="00352BB5" w:rsidRDefault="00F8556F" w:rsidP="00E4500C">
            <w:pPr>
              <w:widowControl/>
              <w:ind w:left="108" w:hangingChars="54" w:hanging="108"/>
              <w:jc w:val="both"/>
              <w:rPr>
                <w:rFonts w:eastAsia="標楷體"/>
                <w:kern w:val="0"/>
                <w:sz w:val="20"/>
                <w:szCs w:val="20"/>
              </w:rPr>
            </w:pPr>
            <w:r w:rsidRPr="00352BB5">
              <w:rPr>
                <w:rFonts w:eastAsia="標楷體" w:hint="eastAsia"/>
                <w:kern w:val="0"/>
                <w:sz w:val="20"/>
                <w:szCs w:val="20"/>
              </w:rPr>
              <w:t>*</w:t>
            </w:r>
            <w:r w:rsidRPr="00352BB5">
              <w:rPr>
                <w:rFonts w:eastAsia="標楷體" w:hint="eastAsia"/>
                <w:kern w:val="0"/>
                <w:sz w:val="20"/>
                <w:szCs w:val="20"/>
              </w:rPr>
              <w:t>如無法確認車輛種類，可請廠商提供交通部所核發之「車輛型式</w:t>
            </w:r>
            <w:proofErr w:type="gramStart"/>
            <w:r w:rsidRPr="00352BB5">
              <w:rPr>
                <w:rFonts w:eastAsia="標楷體" w:hint="eastAsia"/>
                <w:kern w:val="0"/>
                <w:sz w:val="20"/>
                <w:szCs w:val="20"/>
              </w:rPr>
              <w:t>安全審驗合格</w:t>
            </w:r>
            <w:proofErr w:type="gramEnd"/>
            <w:r w:rsidRPr="00352BB5">
              <w:rPr>
                <w:rFonts w:eastAsia="標楷體" w:hint="eastAsia"/>
                <w:kern w:val="0"/>
                <w:sz w:val="20"/>
                <w:szCs w:val="20"/>
              </w:rPr>
              <w:t>證明」，內有車輛種類</w:t>
            </w:r>
            <w:r w:rsidR="005D3A44" w:rsidRPr="00352BB5">
              <w:rPr>
                <w:rFonts w:eastAsia="標楷體" w:hint="eastAsia"/>
                <w:kern w:val="0"/>
                <w:sz w:val="20"/>
                <w:szCs w:val="20"/>
              </w:rPr>
              <w:t>（</w:t>
            </w:r>
            <w:r w:rsidRPr="00352BB5">
              <w:rPr>
                <w:rFonts w:eastAsia="標楷體" w:hint="eastAsia"/>
                <w:kern w:val="0"/>
                <w:sz w:val="20"/>
                <w:szCs w:val="20"/>
              </w:rPr>
              <w:t>車別</w:t>
            </w:r>
            <w:r w:rsidR="005D3A44" w:rsidRPr="00352BB5">
              <w:rPr>
                <w:rFonts w:eastAsia="標楷體" w:hint="eastAsia"/>
                <w:kern w:val="0"/>
                <w:sz w:val="20"/>
                <w:szCs w:val="20"/>
              </w:rPr>
              <w:t>）</w:t>
            </w:r>
            <w:r w:rsidRPr="00352BB5">
              <w:rPr>
                <w:rFonts w:eastAsia="標楷體" w:hint="eastAsia"/>
                <w:kern w:val="0"/>
                <w:sz w:val="20"/>
                <w:szCs w:val="20"/>
              </w:rPr>
              <w:t>及車身式樣。</w:t>
            </w:r>
          </w:p>
        </w:tc>
        <w:tc>
          <w:tcPr>
            <w:tcW w:w="1419" w:type="pct"/>
            <w:shd w:val="clear" w:color="auto" w:fill="auto"/>
            <w:vAlign w:val="center"/>
          </w:tcPr>
          <w:p w:rsidR="00D513AC" w:rsidRPr="00352BB5" w:rsidRDefault="00D069D6" w:rsidP="0009784A">
            <w:pPr>
              <w:widowControl/>
              <w:rPr>
                <w:rFonts w:eastAsia="標楷體"/>
                <w:kern w:val="0"/>
              </w:rPr>
            </w:pPr>
            <w:r w:rsidRPr="00352BB5">
              <w:rPr>
                <w:rFonts w:eastAsia="標楷體" w:hint="eastAsia"/>
                <w:kern w:val="0"/>
              </w:rPr>
              <w:t>小貨車、</w:t>
            </w:r>
            <w:r w:rsidR="0009784A" w:rsidRPr="00352BB5">
              <w:rPr>
                <w:rFonts w:eastAsia="標楷體"/>
                <w:kern w:val="0"/>
              </w:rPr>
              <w:t>身心障礙交通車、柴油車、</w:t>
            </w:r>
            <w:r w:rsidR="00D513AC" w:rsidRPr="00352BB5">
              <w:rPr>
                <w:rFonts w:eastAsia="標楷體"/>
                <w:kern w:val="0"/>
              </w:rPr>
              <w:t>幼童專用車、復康巴士</w:t>
            </w:r>
            <w:r w:rsidR="005E45C4" w:rsidRPr="00352BB5">
              <w:rPr>
                <w:rFonts w:eastAsia="標楷體" w:hint="eastAsia"/>
                <w:kern w:val="0"/>
              </w:rPr>
              <w:t>、資源回收車</w:t>
            </w:r>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小汽車</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45</w:t>
            </w:r>
          </w:p>
        </w:tc>
        <w:tc>
          <w:tcPr>
            <w:tcW w:w="162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彈簧床墊、記憶床墊、乳膠床墊、</w:t>
            </w:r>
            <w:proofErr w:type="gramStart"/>
            <w:r w:rsidRPr="00352BB5">
              <w:rPr>
                <w:rFonts w:eastAsia="標楷體"/>
                <w:kern w:val="0"/>
              </w:rPr>
              <w:t>獨立筒</w:t>
            </w:r>
            <w:proofErr w:type="gramEnd"/>
            <w:r w:rsidRPr="00352BB5">
              <w:rPr>
                <w:rFonts w:eastAsia="標楷體"/>
                <w:kern w:val="0"/>
              </w:rPr>
              <w:t>床墊、泡棉床墊</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床墊</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46</w:t>
            </w:r>
          </w:p>
        </w:tc>
        <w:tc>
          <w:tcPr>
            <w:tcW w:w="162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工業型乾式變壓器</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val="restart"/>
            <w:shd w:val="clear" w:color="auto" w:fill="auto"/>
            <w:vAlign w:val="center"/>
          </w:tcPr>
          <w:p w:rsidR="00D513AC" w:rsidRPr="00352BB5" w:rsidRDefault="00D513AC" w:rsidP="004514E7">
            <w:pPr>
              <w:jc w:val="center"/>
              <w:rPr>
                <w:rFonts w:eastAsia="標楷體"/>
                <w:kern w:val="0"/>
              </w:rPr>
            </w:pPr>
            <w:r w:rsidRPr="00352BB5">
              <w:rPr>
                <w:rFonts w:eastAsia="標楷體"/>
                <w:kern w:val="0"/>
              </w:rPr>
              <w:t>工業類</w:t>
            </w: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乾式變壓器</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47</w:t>
            </w:r>
          </w:p>
        </w:tc>
        <w:tc>
          <w:tcPr>
            <w:tcW w:w="162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工業型電線電纜</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shd w:val="clear" w:color="auto" w:fill="auto"/>
            <w:vAlign w:val="center"/>
          </w:tcPr>
          <w:p w:rsidR="00D513AC" w:rsidRPr="00352BB5" w:rsidRDefault="00D513AC" w:rsidP="004514E7">
            <w:pPr>
              <w:widowControl/>
              <w:jc w:val="center"/>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電線電纜</w:t>
            </w:r>
          </w:p>
        </w:tc>
      </w:tr>
      <w:tr w:rsidR="00352BB5" w:rsidRPr="00352BB5" w:rsidTr="00D513AC">
        <w:trPr>
          <w:trHeight w:val="20"/>
        </w:trPr>
        <w:tc>
          <w:tcPr>
            <w:tcW w:w="263" w:type="pct"/>
            <w:shd w:val="clear" w:color="auto" w:fill="auto"/>
            <w:noWrap/>
            <w:vAlign w:val="center"/>
          </w:tcPr>
          <w:p w:rsidR="00D513AC" w:rsidRPr="00352BB5" w:rsidRDefault="00D513AC" w:rsidP="00AA2DCA">
            <w:pPr>
              <w:jc w:val="center"/>
            </w:pPr>
            <w:r w:rsidRPr="00352BB5">
              <w:t>48</w:t>
            </w:r>
          </w:p>
        </w:tc>
        <w:tc>
          <w:tcPr>
            <w:tcW w:w="162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工業型變壓器</w:t>
            </w:r>
          </w:p>
        </w:tc>
        <w:tc>
          <w:tcPr>
            <w:tcW w:w="1419" w:type="pct"/>
            <w:shd w:val="clear" w:color="auto" w:fill="auto"/>
            <w:vAlign w:val="center"/>
          </w:tcPr>
          <w:p w:rsidR="00D513AC" w:rsidRPr="00352BB5" w:rsidRDefault="00D513AC" w:rsidP="004514E7">
            <w:pPr>
              <w:widowControl/>
              <w:rPr>
                <w:rFonts w:eastAsia="標楷體"/>
                <w:kern w:val="0"/>
              </w:rPr>
            </w:pPr>
            <w:r w:rsidRPr="00352BB5">
              <w:rPr>
                <w:rFonts w:eastAsia="標楷體"/>
                <w:kern w:val="0"/>
              </w:rPr>
              <w:t>-</w:t>
            </w:r>
          </w:p>
        </w:tc>
        <w:tc>
          <w:tcPr>
            <w:tcW w:w="269" w:type="pct"/>
            <w:vMerge/>
            <w:shd w:val="clear" w:color="auto" w:fill="auto"/>
          </w:tcPr>
          <w:p w:rsidR="00D513AC" w:rsidRPr="00352BB5" w:rsidRDefault="00D513AC" w:rsidP="004514E7">
            <w:pPr>
              <w:widowControl/>
              <w:rPr>
                <w:rFonts w:eastAsia="標楷體"/>
                <w:kern w:val="0"/>
              </w:rPr>
            </w:pPr>
          </w:p>
        </w:tc>
        <w:tc>
          <w:tcPr>
            <w:tcW w:w="1420" w:type="pct"/>
            <w:shd w:val="clear" w:color="auto" w:fill="auto"/>
            <w:noWrap/>
            <w:vAlign w:val="center"/>
          </w:tcPr>
          <w:p w:rsidR="00D513AC" w:rsidRPr="00352BB5" w:rsidRDefault="00D513AC" w:rsidP="004514E7">
            <w:pPr>
              <w:widowControl/>
              <w:rPr>
                <w:rFonts w:eastAsia="標楷體"/>
                <w:kern w:val="0"/>
              </w:rPr>
            </w:pPr>
            <w:r w:rsidRPr="00352BB5">
              <w:rPr>
                <w:rFonts w:eastAsia="標楷體"/>
                <w:kern w:val="0"/>
              </w:rPr>
              <w:t>配電用變壓器</w:t>
            </w:r>
          </w:p>
        </w:tc>
      </w:tr>
    </w:tbl>
    <w:p w:rsidR="00AA748D" w:rsidRPr="00352BB5" w:rsidRDefault="00AA748D" w:rsidP="004514E7">
      <w:pPr>
        <w:rPr>
          <w:rFonts w:eastAsia="標楷體"/>
          <w:sz w:val="28"/>
          <w:szCs w:val="28"/>
        </w:rPr>
        <w:sectPr w:rsidR="00AA748D" w:rsidRPr="00352BB5" w:rsidSect="001645B7">
          <w:footerReference w:type="default" r:id="rId11"/>
          <w:pgSz w:w="11906" w:h="16838"/>
          <w:pgMar w:top="993" w:right="1080" w:bottom="1440" w:left="1080" w:header="851" w:footer="992" w:gutter="0"/>
          <w:cols w:space="425"/>
          <w:docGrid w:type="lines" w:linePitch="360"/>
        </w:sectPr>
      </w:pPr>
    </w:p>
    <w:p w:rsidR="00AA748D" w:rsidRPr="00352BB5" w:rsidRDefault="00AA748D" w:rsidP="004514E7">
      <w:pPr>
        <w:ind w:leftChars="-300" w:left="-720" w:firstLineChars="300" w:firstLine="840"/>
        <w:jc w:val="center"/>
        <w:rPr>
          <w:rFonts w:eastAsia="標楷體"/>
          <w:sz w:val="28"/>
          <w:szCs w:val="28"/>
        </w:rPr>
      </w:pPr>
      <w:r w:rsidRPr="00352BB5">
        <w:rPr>
          <w:rFonts w:eastAsia="標楷體"/>
          <w:sz w:val="28"/>
          <w:szCs w:val="28"/>
        </w:rPr>
        <w:lastRenderedPageBreak/>
        <w:t>附表</w:t>
      </w:r>
      <w:r w:rsidRPr="00352BB5">
        <w:rPr>
          <w:rFonts w:eastAsia="標楷體"/>
          <w:sz w:val="28"/>
          <w:szCs w:val="28"/>
        </w:rPr>
        <w:t>2</w:t>
      </w:r>
      <w:r w:rsidR="007F2BA6" w:rsidRPr="00352BB5">
        <w:rPr>
          <w:rFonts w:eastAsia="標楷體" w:hint="eastAsia"/>
          <w:sz w:val="28"/>
          <w:szCs w:val="28"/>
        </w:rPr>
        <w:t xml:space="preserve"> </w:t>
      </w:r>
      <w:r w:rsidR="000847CB" w:rsidRPr="00352BB5">
        <w:rPr>
          <w:rFonts w:eastAsia="標楷體" w:hint="eastAsia"/>
          <w:sz w:val="28"/>
          <w:szCs w:val="28"/>
        </w:rPr>
        <w:t>加分</w:t>
      </w:r>
      <w:r w:rsidR="00326311" w:rsidRPr="00352BB5">
        <w:rPr>
          <w:rFonts w:eastAsia="標楷體"/>
          <w:sz w:val="28"/>
          <w:szCs w:val="28"/>
        </w:rPr>
        <w:t>項目一覽表</w:t>
      </w:r>
    </w:p>
    <w:tbl>
      <w:tblPr>
        <w:tblW w:w="6018"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819"/>
        <w:gridCol w:w="711"/>
        <w:gridCol w:w="2410"/>
        <w:gridCol w:w="1558"/>
      </w:tblGrid>
      <w:tr w:rsidR="00352BB5" w:rsidRPr="00352BB5" w:rsidTr="00E03866">
        <w:trPr>
          <w:trHeight w:val="553"/>
          <w:tblHeader/>
        </w:trPr>
        <w:tc>
          <w:tcPr>
            <w:tcW w:w="282" w:type="pct"/>
            <w:vMerge w:val="restart"/>
            <w:shd w:val="clear" w:color="auto" w:fill="F2F2F2" w:themeFill="background1" w:themeFillShade="F2"/>
            <w:vAlign w:val="center"/>
            <w:hideMark/>
          </w:tcPr>
          <w:p w:rsidR="00AA39B6" w:rsidRPr="00352BB5" w:rsidRDefault="00AA39B6" w:rsidP="004514E7">
            <w:pPr>
              <w:widowControl/>
              <w:jc w:val="center"/>
              <w:rPr>
                <w:rFonts w:eastAsia="標楷體"/>
                <w:b/>
                <w:bCs/>
                <w:kern w:val="0"/>
              </w:rPr>
            </w:pPr>
            <w:r w:rsidRPr="00352BB5">
              <w:rPr>
                <w:rFonts w:eastAsia="標楷體"/>
                <w:b/>
                <w:bCs/>
                <w:kern w:val="0"/>
              </w:rPr>
              <w:t>項次</w:t>
            </w:r>
          </w:p>
        </w:tc>
        <w:tc>
          <w:tcPr>
            <w:tcW w:w="2394" w:type="pct"/>
            <w:vMerge w:val="restart"/>
            <w:shd w:val="clear" w:color="auto" w:fill="F2F2F2" w:themeFill="background1" w:themeFillShade="F2"/>
            <w:vAlign w:val="center"/>
            <w:hideMark/>
          </w:tcPr>
          <w:p w:rsidR="00AA39B6" w:rsidRPr="00352BB5" w:rsidRDefault="000847CB" w:rsidP="004514E7">
            <w:pPr>
              <w:widowControl/>
              <w:jc w:val="center"/>
              <w:rPr>
                <w:rFonts w:eastAsia="標楷體"/>
                <w:b/>
                <w:bCs/>
                <w:kern w:val="0"/>
              </w:rPr>
            </w:pPr>
            <w:r w:rsidRPr="00352BB5">
              <w:rPr>
                <w:rFonts w:eastAsia="標楷體" w:hint="eastAsia"/>
                <w:b/>
                <w:bCs/>
                <w:kern w:val="0"/>
              </w:rPr>
              <w:t>加分項目</w:t>
            </w:r>
          </w:p>
        </w:tc>
        <w:tc>
          <w:tcPr>
            <w:tcW w:w="1550" w:type="pct"/>
            <w:gridSpan w:val="2"/>
            <w:shd w:val="clear" w:color="auto" w:fill="F2F2F2" w:themeFill="background1" w:themeFillShade="F2"/>
          </w:tcPr>
          <w:p w:rsidR="00AA39B6" w:rsidRPr="00352BB5" w:rsidRDefault="00AA39B6" w:rsidP="004514E7">
            <w:pPr>
              <w:jc w:val="center"/>
              <w:rPr>
                <w:rFonts w:eastAsia="標楷體"/>
                <w:b/>
                <w:bCs/>
                <w:kern w:val="0"/>
              </w:rPr>
            </w:pPr>
            <w:r w:rsidRPr="00352BB5">
              <w:rPr>
                <w:rFonts w:eastAsia="標楷體"/>
                <w:b/>
                <w:bCs/>
                <w:kern w:val="0"/>
              </w:rPr>
              <w:t>環保標章</w:t>
            </w:r>
            <w:r w:rsidRPr="00352BB5">
              <w:rPr>
                <w:rFonts w:eastAsia="標楷體" w:hint="eastAsia"/>
                <w:b/>
                <w:bCs/>
                <w:kern w:val="0"/>
              </w:rPr>
              <w:t>規格標準</w:t>
            </w:r>
          </w:p>
        </w:tc>
        <w:tc>
          <w:tcPr>
            <w:tcW w:w="774" w:type="pct"/>
            <w:vMerge w:val="restart"/>
            <w:shd w:val="clear" w:color="auto" w:fill="F2F2F2" w:themeFill="background1" w:themeFillShade="F2"/>
            <w:vAlign w:val="center"/>
          </w:tcPr>
          <w:p w:rsidR="00D937CB" w:rsidRPr="00352BB5" w:rsidRDefault="00D937CB" w:rsidP="004514E7">
            <w:pPr>
              <w:widowControl/>
              <w:jc w:val="center"/>
              <w:rPr>
                <w:rFonts w:eastAsia="標楷體"/>
                <w:b/>
                <w:bCs/>
                <w:kern w:val="0"/>
              </w:rPr>
            </w:pPr>
            <w:r w:rsidRPr="00352BB5">
              <w:rPr>
                <w:rFonts w:eastAsia="標楷體" w:hint="eastAsia"/>
                <w:b/>
                <w:bCs/>
                <w:kern w:val="0"/>
              </w:rPr>
              <w:t>備註</w:t>
            </w:r>
          </w:p>
          <w:p w:rsidR="00D937CB" w:rsidRPr="00352BB5" w:rsidRDefault="00771C36" w:rsidP="004514E7">
            <w:pPr>
              <w:widowControl/>
              <w:jc w:val="center"/>
              <w:rPr>
                <w:rFonts w:eastAsia="標楷體"/>
                <w:b/>
                <w:bCs/>
                <w:kern w:val="0"/>
                <w:sz w:val="18"/>
                <w:szCs w:val="20"/>
              </w:rPr>
            </w:pPr>
            <w:proofErr w:type="gramStart"/>
            <w:r w:rsidRPr="00352BB5">
              <w:rPr>
                <w:rFonts w:eastAsia="標楷體" w:hint="eastAsia"/>
                <w:b/>
                <w:bCs/>
                <w:kern w:val="0"/>
                <w:sz w:val="18"/>
                <w:szCs w:val="20"/>
              </w:rPr>
              <w:t>（</w:t>
            </w:r>
            <w:proofErr w:type="gramEnd"/>
            <w:r w:rsidR="00AA39B6" w:rsidRPr="00352BB5">
              <w:rPr>
                <w:rFonts w:eastAsia="標楷體" w:hint="eastAsia"/>
                <w:b/>
                <w:bCs/>
                <w:kern w:val="0"/>
                <w:sz w:val="18"/>
                <w:szCs w:val="20"/>
              </w:rPr>
              <w:t>可能具有</w:t>
            </w:r>
          </w:p>
          <w:p w:rsidR="00AA39B6" w:rsidRPr="00352BB5" w:rsidRDefault="00D937CB" w:rsidP="004514E7">
            <w:pPr>
              <w:widowControl/>
              <w:jc w:val="center"/>
              <w:rPr>
                <w:rFonts w:eastAsia="標楷體"/>
                <w:b/>
                <w:bCs/>
                <w:kern w:val="0"/>
                <w:sz w:val="20"/>
                <w:szCs w:val="20"/>
              </w:rPr>
            </w:pPr>
            <w:r w:rsidRPr="00352BB5">
              <w:rPr>
                <w:rFonts w:eastAsia="標楷體" w:hint="eastAsia"/>
                <w:b/>
                <w:bCs/>
                <w:kern w:val="0"/>
                <w:sz w:val="18"/>
                <w:szCs w:val="20"/>
              </w:rPr>
              <w:t>之</w:t>
            </w:r>
            <w:r w:rsidR="00C532FD" w:rsidRPr="00352BB5">
              <w:rPr>
                <w:rFonts w:eastAsia="標楷體" w:hint="eastAsia"/>
                <w:b/>
                <w:bCs/>
                <w:kern w:val="0"/>
                <w:sz w:val="18"/>
                <w:szCs w:val="20"/>
              </w:rPr>
              <w:t>其他</w:t>
            </w:r>
            <w:r w:rsidR="000A7999" w:rsidRPr="00352BB5">
              <w:rPr>
                <w:rFonts w:eastAsia="標楷體" w:hint="eastAsia"/>
                <w:b/>
                <w:bCs/>
                <w:kern w:val="0"/>
                <w:sz w:val="18"/>
                <w:szCs w:val="20"/>
              </w:rPr>
              <w:t>綠色</w:t>
            </w:r>
            <w:r w:rsidR="00AA39B6" w:rsidRPr="00352BB5">
              <w:rPr>
                <w:rFonts w:eastAsia="標楷體" w:hint="eastAsia"/>
                <w:b/>
                <w:bCs/>
                <w:kern w:val="0"/>
                <w:sz w:val="18"/>
                <w:szCs w:val="20"/>
              </w:rPr>
              <w:t>標章</w:t>
            </w:r>
            <w:proofErr w:type="gramStart"/>
            <w:r w:rsidRPr="00352BB5">
              <w:rPr>
                <w:rFonts w:eastAsia="標楷體" w:hint="eastAsia"/>
                <w:b/>
                <w:bCs/>
                <w:kern w:val="0"/>
                <w:sz w:val="18"/>
                <w:szCs w:val="20"/>
              </w:rPr>
              <w:t>）</w:t>
            </w:r>
            <w:proofErr w:type="gramEnd"/>
          </w:p>
        </w:tc>
      </w:tr>
      <w:tr w:rsidR="00352BB5" w:rsidRPr="00352BB5" w:rsidTr="00E03866">
        <w:trPr>
          <w:trHeight w:val="20"/>
          <w:tblHeader/>
        </w:trPr>
        <w:tc>
          <w:tcPr>
            <w:tcW w:w="282" w:type="pct"/>
            <w:vMerge/>
            <w:tcBorders>
              <w:bottom w:val="single" w:sz="4" w:space="0" w:color="auto"/>
            </w:tcBorders>
            <w:shd w:val="clear" w:color="auto" w:fill="auto"/>
            <w:vAlign w:val="center"/>
          </w:tcPr>
          <w:p w:rsidR="00AA39B6" w:rsidRPr="00352BB5" w:rsidRDefault="00AA39B6" w:rsidP="004514E7">
            <w:pPr>
              <w:widowControl/>
              <w:jc w:val="center"/>
              <w:rPr>
                <w:rFonts w:eastAsia="標楷體"/>
                <w:b/>
                <w:bCs/>
                <w:kern w:val="0"/>
              </w:rPr>
            </w:pPr>
          </w:p>
        </w:tc>
        <w:tc>
          <w:tcPr>
            <w:tcW w:w="2394" w:type="pct"/>
            <w:vMerge/>
            <w:tcBorders>
              <w:bottom w:val="single" w:sz="4" w:space="0" w:color="auto"/>
            </w:tcBorders>
            <w:shd w:val="clear" w:color="auto" w:fill="auto"/>
            <w:vAlign w:val="center"/>
          </w:tcPr>
          <w:p w:rsidR="00AA39B6" w:rsidRPr="00352BB5" w:rsidRDefault="00AA39B6" w:rsidP="004514E7">
            <w:pPr>
              <w:widowControl/>
              <w:jc w:val="center"/>
              <w:rPr>
                <w:rFonts w:eastAsia="標楷體"/>
                <w:b/>
                <w:bCs/>
                <w:kern w:val="0"/>
              </w:rPr>
            </w:pPr>
          </w:p>
        </w:tc>
        <w:tc>
          <w:tcPr>
            <w:tcW w:w="353" w:type="pct"/>
            <w:shd w:val="clear" w:color="auto" w:fill="F2F2F2" w:themeFill="background1" w:themeFillShade="F2"/>
            <w:vAlign w:val="center"/>
          </w:tcPr>
          <w:p w:rsidR="00AA39B6" w:rsidRPr="00352BB5" w:rsidRDefault="00AA39B6" w:rsidP="004514E7">
            <w:pPr>
              <w:jc w:val="center"/>
              <w:rPr>
                <w:rFonts w:eastAsia="標楷體"/>
                <w:b/>
                <w:bCs/>
                <w:kern w:val="0"/>
              </w:rPr>
            </w:pPr>
            <w:r w:rsidRPr="00352BB5">
              <w:rPr>
                <w:rFonts w:eastAsia="標楷體" w:hint="eastAsia"/>
                <w:b/>
                <w:bCs/>
                <w:kern w:val="0"/>
              </w:rPr>
              <w:t>產品類別</w:t>
            </w:r>
          </w:p>
        </w:tc>
        <w:tc>
          <w:tcPr>
            <w:tcW w:w="1197" w:type="pct"/>
            <w:tcBorders>
              <w:bottom w:val="single" w:sz="4" w:space="0" w:color="auto"/>
            </w:tcBorders>
            <w:shd w:val="clear" w:color="auto" w:fill="F2F2F2" w:themeFill="background1" w:themeFillShade="F2"/>
            <w:vAlign w:val="center"/>
          </w:tcPr>
          <w:p w:rsidR="00AA39B6" w:rsidRPr="00352BB5" w:rsidRDefault="00AA39B6" w:rsidP="004514E7">
            <w:pPr>
              <w:jc w:val="center"/>
              <w:rPr>
                <w:rFonts w:eastAsia="標楷體"/>
                <w:b/>
                <w:bCs/>
                <w:kern w:val="0"/>
              </w:rPr>
            </w:pPr>
            <w:r w:rsidRPr="00352BB5">
              <w:rPr>
                <w:rFonts w:eastAsia="標楷體" w:hint="eastAsia"/>
                <w:b/>
                <w:bCs/>
                <w:kern w:val="0"/>
              </w:rPr>
              <w:t>名稱</w:t>
            </w:r>
          </w:p>
        </w:tc>
        <w:tc>
          <w:tcPr>
            <w:tcW w:w="774" w:type="pct"/>
            <w:vMerge/>
            <w:shd w:val="clear" w:color="auto" w:fill="auto"/>
          </w:tcPr>
          <w:p w:rsidR="00AA39B6" w:rsidRPr="00352BB5" w:rsidRDefault="00AA39B6" w:rsidP="004514E7">
            <w:pPr>
              <w:widowControl/>
              <w:jc w:val="center"/>
              <w:rPr>
                <w:rFonts w:eastAsia="標楷體"/>
                <w:b/>
                <w:bCs/>
                <w:kern w:val="0"/>
              </w:rPr>
            </w:pPr>
          </w:p>
        </w:tc>
      </w:tr>
      <w:tr w:rsidR="00352BB5" w:rsidRPr="00352BB5" w:rsidTr="00E03866">
        <w:trPr>
          <w:trHeight w:val="20"/>
        </w:trPr>
        <w:tc>
          <w:tcPr>
            <w:tcW w:w="282" w:type="pct"/>
            <w:shd w:val="clear" w:color="auto" w:fill="auto"/>
            <w:noWrap/>
            <w:vAlign w:val="center"/>
          </w:tcPr>
          <w:p w:rsidR="00D513AC" w:rsidRPr="00352BB5" w:rsidRDefault="00D513AC" w:rsidP="00AA2DCA">
            <w:pPr>
              <w:jc w:val="center"/>
            </w:pPr>
            <w:r w:rsidRPr="00352BB5">
              <w:t>49</w:t>
            </w:r>
          </w:p>
        </w:tc>
        <w:tc>
          <w:tcPr>
            <w:tcW w:w="2394" w:type="pct"/>
            <w:shd w:val="clear" w:color="auto" w:fill="auto"/>
            <w:noWrap/>
            <w:vAlign w:val="center"/>
            <w:hideMark/>
          </w:tcPr>
          <w:p w:rsidR="00D513AC" w:rsidRPr="00352BB5" w:rsidRDefault="00D513AC" w:rsidP="004514E7">
            <w:pPr>
              <w:widowControl/>
              <w:rPr>
                <w:rFonts w:eastAsia="標楷體"/>
                <w:kern w:val="0"/>
              </w:rPr>
            </w:pPr>
            <w:r w:rsidRPr="00352BB5">
              <w:rPr>
                <w:rFonts w:eastAsia="標楷體"/>
                <w:kern w:val="0"/>
              </w:rPr>
              <w:t>聚酯纖維、聚酯絲、聚酯棉</w:t>
            </w:r>
          </w:p>
        </w:tc>
        <w:tc>
          <w:tcPr>
            <w:tcW w:w="353" w:type="pct"/>
            <w:vMerge w:val="restart"/>
            <w:shd w:val="clear" w:color="auto" w:fill="auto"/>
            <w:vAlign w:val="center"/>
          </w:tcPr>
          <w:p w:rsidR="00D513AC" w:rsidRPr="00352BB5" w:rsidRDefault="00D513AC" w:rsidP="004514E7">
            <w:pPr>
              <w:widowControl/>
              <w:jc w:val="center"/>
              <w:rPr>
                <w:rFonts w:eastAsia="標楷體"/>
                <w:kern w:val="0"/>
              </w:rPr>
            </w:pPr>
            <w:r w:rsidRPr="00352BB5">
              <w:rPr>
                <w:rFonts w:eastAsia="標楷體"/>
                <w:kern w:val="0"/>
              </w:rPr>
              <w:t>資源回收產品類</w:t>
            </w:r>
          </w:p>
        </w:tc>
        <w:tc>
          <w:tcPr>
            <w:tcW w:w="1197" w:type="pct"/>
            <w:shd w:val="clear" w:color="auto" w:fill="auto"/>
            <w:vAlign w:val="center"/>
            <w:hideMark/>
          </w:tcPr>
          <w:p w:rsidR="00D513AC" w:rsidRPr="00352BB5" w:rsidRDefault="00D513AC" w:rsidP="004514E7">
            <w:pPr>
              <w:widowControl/>
              <w:rPr>
                <w:rFonts w:eastAsia="標楷體"/>
                <w:kern w:val="0"/>
              </w:rPr>
            </w:pPr>
            <w:r w:rsidRPr="00352BB5">
              <w:rPr>
                <w:rFonts w:eastAsia="標楷體"/>
                <w:kern w:val="0"/>
              </w:rPr>
              <w:t>回收再生紡織品</w:t>
            </w:r>
          </w:p>
        </w:tc>
        <w:tc>
          <w:tcPr>
            <w:tcW w:w="774" w:type="pct"/>
            <w:shd w:val="clear" w:color="auto" w:fill="auto"/>
            <w:vAlign w:val="center"/>
          </w:tcPr>
          <w:p w:rsidR="00D513AC" w:rsidRPr="00352BB5" w:rsidRDefault="00D513AC" w:rsidP="004514E7">
            <w:pPr>
              <w:widowControl/>
              <w:jc w:val="right"/>
              <w:rPr>
                <w:rFonts w:eastAsia="標楷體"/>
                <w:kern w:val="0"/>
              </w:rPr>
            </w:pPr>
            <w:r w:rsidRPr="00352BB5">
              <w:rPr>
                <w:rFonts w:eastAsia="標楷體" w:hint="eastAsia"/>
                <w:kern w:val="0"/>
              </w:rPr>
              <w:t>-</w:t>
            </w:r>
          </w:p>
        </w:tc>
      </w:tr>
      <w:tr w:rsidR="00352BB5" w:rsidRPr="00352BB5" w:rsidTr="00E03866">
        <w:trPr>
          <w:trHeight w:val="434"/>
        </w:trPr>
        <w:tc>
          <w:tcPr>
            <w:tcW w:w="282" w:type="pct"/>
            <w:shd w:val="clear" w:color="auto" w:fill="auto"/>
            <w:noWrap/>
            <w:vAlign w:val="center"/>
          </w:tcPr>
          <w:p w:rsidR="00D513AC" w:rsidRPr="00352BB5" w:rsidRDefault="00D513AC" w:rsidP="00AA2DCA">
            <w:pPr>
              <w:jc w:val="center"/>
            </w:pPr>
            <w:r w:rsidRPr="00352BB5">
              <w:t>50</w:t>
            </w:r>
          </w:p>
        </w:tc>
        <w:tc>
          <w:tcPr>
            <w:tcW w:w="2394" w:type="pct"/>
            <w:shd w:val="clear" w:color="auto" w:fill="auto"/>
            <w:noWrap/>
            <w:vAlign w:val="center"/>
            <w:hideMark/>
          </w:tcPr>
          <w:p w:rsidR="00D513AC" w:rsidRPr="00352BB5" w:rsidRDefault="00D513AC" w:rsidP="004514E7">
            <w:pPr>
              <w:widowControl/>
              <w:rPr>
                <w:rFonts w:eastAsia="標楷體"/>
                <w:kern w:val="0"/>
              </w:rPr>
            </w:pPr>
            <w:r w:rsidRPr="00352BB5">
              <w:rPr>
                <w:rFonts w:eastAsia="標楷體"/>
                <w:kern w:val="0"/>
              </w:rPr>
              <w:t>回收玻璃容器再生品、環保玻璃</w:t>
            </w:r>
            <w:proofErr w:type="gramStart"/>
            <w:r w:rsidRPr="00352BB5">
              <w:rPr>
                <w:rFonts w:eastAsia="標楷體"/>
                <w:kern w:val="0"/>
              </w:rPr>
              <w:t>再生粒料</w:t>
            </w:r>
            <w:proofErr w:type="gramEnd"/>
          </w:p>
        </w:tc>
        <w:tc>
          <w:tcPr>
            <w:tcW w:w="353" w:type="pct"/>
            <w:vMerge/>
            <w:shd w:val="clear" w:color="auto" w:fill="auto"/>
            <w:vAlign w:val="center"/>
          </w:tcPr>
          <w:p w:rsidR="00D513AC" w:rsidRPr="00352BB5" w:rsidRDefault="00D513AC" w:rsidP="004514E7">
            <w:pPr>
              <w:widowControl/>
              <w:jc w:val="center"/>
              <w:rPr>
                <w:rFonts w:eastAsia="標楷體"/>
                <w:kern w:val="0"/>
              </w:rPr>
            </w:pPr>
          </w:p>
        </w:tc>
        <w:tc>
          <w:tcPr>
            <w:tcW w:w="1197" w:type="pct"/>
            <w:shd w:val="clear" w:color="auto" w:fill="auto"/>
            <w:vAlign w:val="center"/>
            <w:hideMark/>
          </w:tcPr>
          <w:p w:rsidR="00D513AC" w:rsidRPr="00352BB5" w:rsidRDefault="00D513AC" w:rsidP="004514E7">
            <w:pPr>
              <w:widowControl/>
              <w:rPr>
                <w:rFonts w:eastAsia="標楷體"/>
                <w:kern w:val="0"/>
              </w:rPr>
            </w:pPr>
            <w:r w:rsidRPr="00352BB5">
              <w:rPr>
                <w:rFonts w:eastAsia="標楷體"/>
                <w:kern w:val="0"/>
              </w:rPr>
              <w:t>回收玻璃再生品</w:t>
            </w:r>
          </w:p>
        </w:tc>
        <w:tc>
          <w:tcPr>
            <w:tcW w:w="774" w:type="pct"/>
            <w:shd w:val="clear" w:color="auto" w:fill="auto"/>
            <w:vAlign w:val="center"/>
          </w:tcPr>
          <w:p w:rsidR="00D513AC" w:rsidRPr="00352BB5" w:rsidRDefault="00D513AC"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D513AC" w:rsidRPr="00352BB5" w:rsidRDefault="00D513AC" w:rsidP="00AA2DCA">
            <w:pPr>
              <w:jc w:val="center"/>
            </w:pPr>
            <w:r w:rsidRPr="00352BB5">
              <w:t>51</w:t>
            </w:r>
          </w:p>
        </w:tc>
        <w:tc>
          <w:tcPr>
            <w:tcW w:w="2394" w:type="pct"/>
            <w:shd w:val="clear" w:color="auto" w:fill="auto"/>
            <w:noWrap/>
            <w:vAlign w:val="center"/>
            <w:hideMark/>
          </w:tcPr>
          <w:p w:rsidR="00D513AC" w:rsidRPr="00352BB5" w:rsidRDefault="00D513AC" w:rsidP="004514E7">
            <w:pPr>
              <w:widowControl/>
              <w:rPr>
                <w:rFonts w:eastAsia="標楷體"/>
                <w:kern w:val="0"/>
              </w:rPr>
            </w:pPr>
            <w:r w:rsidRPr="00352BB5">
              <w:rPr>
                <w:rFonts w:eastAsia="標楷體"/>
                <w:kern w:val="0"/>
              </w:rPr>
              <w:t>生質柴油</w:t>
            </w:r>
          </w:p>
        </w:tc>
        <w:tc>
          <w:tcPr>
            <w:tcW w:w="353" w:type="pct"/>
            <w:vMerge/>
            <w:shd w:val="clear" w:color="auto" w:fill="auto"/>
            <w:vAlign w:val="center"/>
          </w:tcPr>
          <w:p w:rsidR="00D513AC" w:rsidRPr="00352BB5" w:rsidRDefault="00D513AC" w:rsidP="004514E7">
            <w:pPr>
              <w:widowControl/>
              <w:jc w:val="center"/>
              <w:rPr>
                <w:rFonts w:eastAsia="標楷體"/>
                <w:kern w:val="0"/>
              </w:rPr>
            </w:pPr>
          </w:p>
        </w:tc>
        <w:tc>
          <w:tcPr>
            <w:tcW w:w="1197" w:type="pct"/>
            <w:shd w:val="clear" w:color="auto" w:fill="auto"/>
            <w:noWrap/>
            <w:vAlign w:val="center"/>
            <w:hideMark/>
          </w:tcPr>
          <w:p w:rsidR="00D513AC" w:rsidRPr="00352BB5" w:rsidRDefault="00D513AC" w:rsidP="004514E7">
            <w:pPr>
              <w:widowControl/>
              <w:rPr>
                <w:rFonts w:eastAsia="標楷體"/>
                <w:kern w:val="0"/>
              </w:rPr>
            </w:pPr>
            <w:r w:rsidRPr="00352BB5">
              <w:rPr>
                <w:rFonts w:eastAsia="標楷體"/>
                <w:kern w:val="0"/>
              </w:rPr>
              <w:t>生質柴油</w:t>
            </w:r>
          </w:p>
        </w:tc>
        <w:tc>
          <w:tcPr>
            <w:tcW w:w="774" w:type="pct"/>
            <w:shd w:val="clear" w:color="auto" w:fill="auto"/>
            <w:vAlign w:val="center"/>
          </w:tcPr>
          <w:p w:rsidR="00D513AC" w:rsidRPr="00352BB5" w:rsidRDefault="00D513AC"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D513AC" w:rsidRPr="00352BB5" w:rsidRDefault="00D513AC" w:rsidP="00AA2DCA">
            <w:pPr>
              <w:jc w:val="center"/>
            </w:pPr>
            <w:r w:rsidRPr="00352BB5">
              <w:t>52</w:t>
            </w:r>
          </w:p>
        </w:tc>
        <w:tc>
          <w:tcPr>
            <w:tcW w:w="2394" w:type="pct"/>
            <w:shd w:val="clear" w:color="auto" w:fill="auto"/>
            <w:noWrap/>
            <w:vAlign w:val="center"/>
            <w:hideMark/>
          </w:tcPr>
          <w:p w:rsidR="00D513AC" w:rsidRPr="00352BB5" w:rsidRDefault="00D513AC" w:rsidP="004514E7">
            <w:pPr>
              <w:widowControl/>
              <w:rPr>
                <w:rFonts w:eastAsia="標楷體"/>
                <w:kern w:val="0"/>
              </w:rPr>
            </w:pPr>
            <w:r w:rsidRPr="00352BB5">
              <w:rPr>
                <w:rFonts w:eastAsia="標楷體"/>
                <w:kern w:val="0"/>
              </w:rPr>
              <w:t>塑膠發泡包裝材</w:t>
            </w:r>
          </w:p>
        </w:tc>
        <w:tc>
          <w:tcPr>
            <w:tcW w:w="353" w:type="pct"/>
            <w:vMerge/>
            <w:shd w:val="clear" w:color="auto" w:fill="auto"/>
            <w:vAlign w:val="center"/>
          </w:tcPr>
          <w:p w:rsidR="00D513AC" w:rsidRPr="00352BB5" w:rsidRDefault="00D513AC" w:rsidP="004514E7">
            <w:pPr>
              <w:widowControl/>
              <w:jc w:val="center"/>
              <w:rPr>
                <w:rFonts w:eastAsia="標楷體"/>
                <w:kern w:val="0"/>
              </w:rPr>
            </w:pPr>
          </w:p>
        </w:tc>
        <w:tc>
          <w:tcPr>
            <w:tcW w:w="1197" w:type="pct"/>
            <w:shd w:val="clear" w:color="auto" w:fill="auto"/>
            <w:noWrap/>
            <w:vAlign w:val="center"/>
            <w:hideMark/>
          </w:tcPr>
          <w:p w:rsidR="00D513AC" w:rsidRPr="00352BB5" w:rsidRDefault="00D513AC" w:rsidP="004514E7">
            <w:pPr>
              <w:widowControl/>
              <w:rPr>
                <w:rFonts w:eastAsia="標楷體"/>
                <w:kern w:val="0"/>
              </w:rPr>
            </w:pPr>
            <w:r w:rsidRPr="00352BB5">
              <w:rPr>
                <w:rFonts w:eastAsia="標楷體"/>
                <w:kern w:val="0"/>
              </w:rPr>
              <w:t>塑膠發泡包裝材</w:t>
            </w:r>
          </w:p>
        </w:tc>
        <w:tc>
          <w:tcPr>
            <w:tcW w:w="774" w:type="pct"/>
            <w:shd w:val="clear" w:color="auto" w:fill="auto"/>
            <w:vAlign w:val="center"/>
          </w:tcPr>
          <w:p w:rsidR="00D513AC" w:rsidRPr="00352BB5" w:rsidRDefault="00D513AC"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D513AC" w:rsidRPr="00352BB5" w:rsidRDefault="00D513AC" w:rsidP="00AA2DCA">
            <w:pPr>
              <w:jc w:val="center"/>
            </w:pPr>
            <w:r w:rsidRPr="00352BB5">
              <w:t>53</w:t>
            </w:r>
          </w:p>
        </w:tc>
        <w:tc>
          <w:tcPr>
            <w:tcW w:w="2394" w:type="pct"/>
            <w:shd w:val="clear" w:color="auto" w:fill="auto"/>
            <w:vAlign w:val="center"/>
            <w:hideMark/>
          </w:tcPr>
          <w:p w:rsidR="00D513AC" w:rsidRPr="00352BB5" w:rsidRDefault="00D513AC" w:rsidP="004514E7">
            <w:pPr>
              <w:widowControl/>
              <w:rPr>
                <w:rFonts w:eastAsia="標楷體"/>
                <w:kern w:val="0"/>
              </w:rPr>
            </w:pPr>
            <w:r w:rsidRPr="00352BB5">
              <w:rPr>
                <w:rFonts w:eastAsia="標楷體"/>
                <w:kern w:val="0"/>
              </w:rPr>
              <w:t>生質燃料油</w:t>
            </w:r>
          </w:p>
        </w:tc>
        <w:tc>
          <w:tcPr>
            <w:tcW w:w="353" w:type="pct"/>
            <w:vMerge/>
            <w:shd w:val="clear" w:color="auto" w:fill="auto"/>
            <w:vAlign w:val="center"/>
          </w:tcPr>
          <w:p w:rsidR="00D513AC" w:rsidRPr="00352BB5" w:rsidRDefault="00D513AC" w:rsidP="004514E7">
            <w:pPr>
              <w:widowControl/>
              <w:jc w:val="center"/>
              <w:rPr>
                <w:rFonts w:eastAsia="標楷體"/>
                <w:kern w:val="0"/>
              </w:rPr>
            </w:pPr>
          </w:p>
        </w:tc>
        <w:tc>
          <w:tcPr>
            <w:tcW w:w="1197" w:type="pct"/>
            <w:shd w:val="clear" w:color="auto" w:fill="auto"/>
            <w:vAlign w:val="center"/>
            <w:hideMark/>
          </w:tcPr>
          <w:p w:rsidR="00D513AC" w:rsidRPr="00352BB5" w:rsidRDefault="00D513AC" w:rsidP="004514E7">
            <w:pPr>
              <w:widowControl/>
              <w:rPr>
                <w:rFonts w:eastAsia="標楷體"/>
                <w:kern w:val="0"/>
              </w:rPr>
            </w:pPr>
            <w:r w:rsidRPr="00352BB5">
              <w:rPr>
                <w:rFonts w:eastAsia="標楷體"/>
                <w:kern w:val="0"/>
              </w:rPr>
              <w:t>生質燃料油</w:t>
            </w:r>
          </w:p>
        </w:tc>
        <w:tc>
          <w:tcPr>
            <w:tcW w:w="774" w:type="pct"/>
            <w:shd w:val="clear" w:color="auto" w:fill="auto"/>
            <w:vAlign w:val="center"/>
          </w:tcPr>
          <w:p w:rsidR="00D513AC" w:rsidRPr="00352BB5" w:rsidRDefault="00D513AC"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rPr>
                <w:rFonts w:hint="eastAsia"/>
              </w:rPr>
              <w:t>54</w:t>
            </w:r>
          </w:p>
        </w:tc>
        <w:tc>
          <w:tcPr>
            <w:tcW w:w="2394" w:type="pct"/>
            <w:shd w:val="clear" w:color="auto" w:fill="auto"/>
            <w:vAlign w:val="center"/>
          </w:tcPr>
          <w:p w:rsidR="00513A3E" w:rsidRPr="00352BB5" w:rsidRDefault="00513A3E" w:rsidP="00AA2DCA">
            <w:pPr>
              <w:widowControl/>
              <w:rPr>
                <w:rFonts w:eastAsia="標楷體"/>
                <w:kern w:val="0"/>
              </w:rPr>
            </w:pPr>
            <w:r w:rsidRPr="00352BB5">
              <w:rPr>
                <w:rFonts w:eastAsia="標楷體" w:hint="eastAsia"/>
                <w:kern w:val="0"/>
              </w:rPr>
              <w:t>重複使用之飲料與食品容器</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tcPr>
          <w:p w:rsidR="00513A3E" w:rsidRPr="00352BB5" w:rsidRDefault="00513A3E" w:rsidP="00AA2DCA">
            <w:pPr>
              <w:widowControl/>
              <w:rPr>
                <w:rFonts w:eastAsia="標楷體"/>
                <w:kern w:val="0"/>
              </w:rPr>
            </w:pPr>
            <w:r w:rsidRPr="00352BB5">
              <w:rPr>
                <w:rFonts w:eastAsia="標楷體" w:hint="eastAsia"/>
                <w:kern w:val="0"/>
              </w:rPr>
              <w:t>重複使用之飲料與食品容器</w:t>
            </w:r>
          </w:p>
        </w:tc>
        <w:tc>
          <w:tcPr>
            <w:tcW w:w="774" w:type="pct"/>
            <w:shd w:val="clear" w:color="auto" w:fill="auto"/>
            <w:vAlign w:val="center"/>
          </w:tcPr>
          <w:p w:rsidR="00513A3E" w:rsidRPr="00352BB5" w:rsidRDefault="00513A3E" w:rsidP="004514E7">
            <w:pPr>
              <w:jc w:val="right"/>
              <w:rPr>
                <w:rFonts w:eastAsia="標楷體"/>
                <w:kern w:val="0"/>
              </w:rPr>
            </w:pP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5</w:t>
            </w:r>
            <w:r w:rsidRPr="00352BB5">
              <w:rPr>
                <w:rFonts w:hint="eastAsia"/>
              </w:rPr>
              <w:t>5</w:t>
            </w:r>
          </w:p>
        </w:tc>
        <w:tc>
          <w:tcPr>
            <w:tcW w:w="2394" w:type="pct"/>
            <w:shd w:val="clear" w:color="auto" w:fill="auto"/>
            <w:vAlign w:val="center"/>
          </w:tcPr>
          <w:p w:rsidR="00513A3E" w:rsidRPr="00352BB5" w:rsidRDefault="00513A3E" w:rsidP="00AA2DCA">
            <w:pPr>
              <w:widowControl/>
              <w:rPr>
                <w:rFonts w:eastAsia="標楷體"/>
                <w:kern w:val="0"/>
              </w:rPr>
            </w:pPr>
            <w:r w:rsidRPr="00352BB5">
              <w:rPr>
                <w:rFonts w:eastAsia="標楷體"/>
                <w:kern w:val="0"/>
              </w:rPr>
              <w:t>食品包裝用塑膠薄膜</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tcPr>
          <w:p w:rsidR="00513A3E" w:rsidRPr="00352BB5" w:rsidRDefault="00513A3E" w:rsidP="00AA2DCA">
            <w:pPr>
              <w:widowControl/>
              <w:rPr>
                <w:rFonts w:eastAsia="標楷體"/>
                <w:kern w:val="0"/>
              </w:rPr>
            </w:pPr>
            <w:r w:rsidRPr="00352BB5">
              <w:rPr>
                <w:rFonts w:eastAsia="標楷體"/>
                <w:kern w:val="0"/>
              </w:rPr>
              <w:t>食品包裝用塑膠薄膜</w:t>
            </w:r>
          </w:p>
        </w:tc>
        <w:tc>
          <w:tcPr>
            <w:tcW w:w="774" w:type="pct"/>
            <w:shd w:val="clear" w:color="auto" w:fill="auto"/>
            <w:vAlign w:val="center"/>
          </w:tcPr>
          <w:p w:rsidR="00513A3E" w:rsidRPr="00352BB5" w:rsidRDefault="00513A3E" w:rsidP="004514E7">
            <w:pPr>
              <w:jc w:val="right"/>
              <w:rPr>
                <w:rFonts w:eastAsia="標楷體"/>
                <w:kern w:val="0"/>
              </w:rPr>
            </w:pP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5</w:t>
            </w:r>
            <w:r w:rsidRPr="00352BB5">
              <w:rPr>
                <w:rFonts w:hint="eastAsia"/>
              </w:rPr>
              <w:t>6</w:t>
            </w:r>
          </w:p>
        </w:tc>
        <w:tc>
          <w:tcPr>
            <w:tcW w:w="2394" w:type="pct"/>
            <w:vMerge w:val="restart"/>
            <w:shd w:val="clear" w:color="auto" w:fill="auto"/>
            <w:vAlign w:val="center"/>
          </w:tcPr>
          <w:p w:rsidR="00513A3E" w:rsidRPr="00352BB5" w:rsidRDefault="00513A3E" w:rsidP="00AA2DCA">
            <w:pPr>
              <w:widowControl/>
              <w:rPr>
                <w:rFonts w:eastAsia="標楷體"/>
                <w:kern w:val="0"/>
              </w:rPr>
            </w:pPr>
            <w:r w:rsidRPr="00352BB5">
              <w:rPr>
                <w:rFonts w:eastAsia="標楷體"/>
                <w:kern w:val="0"/>
              </w:rPr>
              <w:t>廢輪胎橡膠粉</w:t>
            </w:r>
            <w:r w:rsidRPr="00352BB5">
              <w:rPr>
                <w:rFonts w:eastAsia="標楷體"/>
                <w:kern w:val="0"/>
              </w:rPr>
              <w:t>/</w:t>
            </w:r>
            <w:r w:rsidRPr="00352BB5">
              <w:rPr>
                <w:rFonts w:eastAsia="標楷體"/>
                <w:kern w:val="0"/>
              </w:rPr>
              <w:t>顆粒、塑膠名片盒</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tcPr>
          <w:p w:rsidR="00513A3E" w:rsidRPr="00352BB5" w:rsidRDefault="00513A3E" w:rsidP="00AA2DCA">
            <w:pPr>
              <w:widowControl/>
              <w:rPr>
                <w:rFonts w:eastAsia="標楷體"/>
                <w:kern w:val="0"/>
              </w:rPr>
            </w:pPr>
            <w:r w:rsidRPr="00352BB5">
              <w:rPr>
                <w:rFonts w:eastAsia="標楷體"/>
                <w:kern w:val="0"/>
              </w:rPr>
              <w:t>回收</w:t>
            </w:r>
            <w:proofErr w:type="gramStart"/>
            <w:r w:rsidRPr="00352BB5">
              <w:rPr>
                <w:rFonts w:eastAsia="標楷體"/>
                <w:kern w:val="0"/>
              </w:rPr>
              <w:t>塑</w:t>
            </w:r>
            <w:proofErr w:type="gramEnd"/>
            <w:r w:rsidRPr="00352BB5">
              <w:rPr>
                <w:rFonts w:eastAsia="標楷體"/>
                <w:kern w:val="0"/>
              </w:rPr>
              <w:t>橡膠再生品</w:t>
            </w:r>
          </w:p>
        </w:tc>
        <w:tc>
          <w:tcPr>
            <w:tcW w:w="774" w:type="pct"/>
            <w:shd w:val="clear" w:color="auto" w:fill="auto"/>
            <w:vAlign w:val="center"/>
          </w:tcPr>
          <w:p w:rsidR="00513A3E" w:rsidRPr="00352BB5" w:rsidRDefault="00513A3E" w:rsidP="004514E7">
            <w:pPr>
              <w:jc w:val="right"/>
              <w:rPr>
                <w:rFonts w:eastAsia="標楷體"/>
                <w:kern w:val="0"/>
              </w:rPr>
            </w:pP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5</w:t>
            </w:r>
            <w:r w:rsidRPr="00352BB5">
              <w:rPr>
                <w:rFonts w:hint="eastAsia"/>
              </w:rPr>
              <w:t>7</w:t>
            </w:r>
          </w:p>
        </w:tc>
        <w:tc>
          <w:tcPr>
            <w:tcW w:w="2394" w:type="pct"/>
            <w:vMerge/>
            <w:shd w:val="clear" w:color="auto" w:fill="auto"/>
            <w:noWrap/>
            <w:vAlign w:val="center"/>
            <w:hideMark/>
          </w:tcPr>
          <w:p w:rsidR="00513A3E" w:rsidRPr="00352BB5" w:rsidRDefault="00513A3E" w:rsidP="004514E7">
            <w:pPr>
              <w:widowControl/>
              <w:rPr>
                <w:rFonts w:eastAsia="標楷體"/>
                <w:kern w:val="0"/>
              </w:rPr>
            </w:pPr>
          </w:p>
        </w:tc>
        <w:tc>
          <w:tcPr>
            <w:tcW w:w="353" w:type="pct"/>
            <w:shd w:val="clear" w:color="auto" w:fill="auto"/>
            <w:vAlign w:val="center"/>
          </w:tcPr>
          <w:p w:rsidR="00513A3E" w:rsidRPr="00352BB5" w:rsidRDefault="00513A3E" w:rsidP="004514E7">
            <w:pPr>
              <w:jc w:val="center"/>
              <w:rPr>
                <w:rFonts w:eastAsia="標楷體"/>
                <w:kern w:val="0"/>
              </w:rPr>
            </w:pPr>
            <w:r w:rsidRPr="00352BB5">
              <w:rPr>
                <w:rFonts w:eastAsia="標楷體"/>
                <w:kern w:val="0"/>
              </w:rPr>
              <w:t>可分解產品類</w:t>
            </w: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生物可分解塑膠</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5</w:t>
            </w:r>
            <w:r w:rsidRPr="00352BB5">
              <w:rPr>
                <w:rFonts w:hint="eastAsia"/>
              </w:rPr>
              <w:t>8</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家用微波爐</w:t>
            </w:r>
          </w:p>
        </w:tc>
        <w:tc>
          <w:tcPr>
            <w:tcW w:w="353" w:type="pct"/>
            <w:vMerge w:val="restart"/>
            <w:shd w:val="clear" w:color="auto" w:fill="auto"/>
            <w:vAlign w:val="center"/>
          </w:tcPr>
          <w:p w:rsidR="00513A3E" w:rsidRPr="00352BB5" w:rsidRDefault="00513A3E" w:rsidP="004514E7">
            <w:pPr>
              <w:widowControl/>
              <w:jc w:val="center"/>
              <w:rPr>
                <w:rFonts w:eastAsia="標楷體"/>
                <w:kern w:val="0"/>
              </w:rPr>
            </w:pPr>
            <w:r w:rsidRPr="00352BB5">
              <w:rPr>
                <w:rFonts w:eastAsia="標楷體" w:hint="eastAsia"/>
                <w:kern w:val="0"/>
              </w:rPr>
              <w:t>家電產品類</w:t>
            </w: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家用微波爐</w:t>
            </w:r>
          </w:p>
        </w:tc>
        <w:tc>
          <w:tcPr>
            <w:tcW w:w="774" w:type="pct"/>
            <w:shd w:val="clear" w:color="auto" w:fill="auto"/>
            <w:vAlign w:val="center"/>
          </w:tcPr>
          <w:p w:rsidR="00513A3E" w:rsidRPr="00352BB5" w:rsidRDefault="00513A3E" w:rsidP="004514E7">
            <w:pPr>
              <w:widowControl/>
              <w:jc w:val="center"/>
              <w:rPr>
                <w:rFonts w:eastAsia="標楷體"/>
                <w:kern w:val="0"/>
              </w:rP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rPr>
                <w:rFonts w:hint="eastAsia"/>
              </w:rPr>
              <w:t>59</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電視機</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電視機</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6</w:t>
            </w:r>
            <w:r w:rsidRPr="00352BB5">
              <w:rPr>
                <w:rFonts w:hint="eastAsia"/>
              </w:rPr>
              <w:t>0</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手持式頭髮吹風機</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手持式頭髮吹風機</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6</w:t>
            </w:r>
            <w:r w:rsidRPr="00352BB5">
              <w:rPr>
                <w:rFonts w:hint="eastAsia"/>
              </w:rPr>
              <w:t>1</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電熱式衣物烘乾機</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電熱式衣物烘乾機</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6</w:t>
            </w:r>
            <w:r w:rsidRPr="00352BB5">
              <w:rPr>
                <w:rFonts w:hint="eastAsia"/>
              </w:rPr>
              <w:t>2</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電鍋</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電鍋</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6</w:t>
            </w:r>
            <w:r w:rsidRPr="00352BB5">
              <w:rPr>
                <w:rFonts w:hint="eastAsia"/>
              </w:rPr>
              <w:t>3</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電熱水瓶</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電熱水瓶</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6</w:t>
            </w:r>
            <w:r w:rsidRPr="00352BB5">
              <w:rPr>
                <w:rFonts w:hint="eastAsia"/>
              </w:rPr>
              <w:t>4</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空氣清淨機</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空氣清淨機</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6</w:t>
            </w:r>
            <w:r w:rsidRPr="00352BB5">
              <w:rPr>
                <w:rFonts w:hint="eastAsia"/>
              </w:rPr>
              <w:t>5</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電熱水壺</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電熱水壺</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6</w:t>
            </w:r>
            <w:r w:rsidRPr="00352BB5">
              <w:rPr>
                <w:rFonts w:hint="eastAsia"/>
              </w:rPr>
              <w:t>6</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電烤箱</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電烤箱</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6</w:t>
            </w:r>
            <w:r w:rsidRPr="00352BB5">
              <w:rPr>
                <w:rFonts w:hint="eastAsia"/>
              </w:rPr>
              <w:t>7</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電咖啡機</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電咖啡機</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6</w:t>
            </w:r>
            <w:r w:rsidRPr="00352BB5">
              <w:rPr>
                <w:rFonts w:hint="eastAsia"/>
              </w:rPr>
              <w:t>8</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吸塵器</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吸塵器</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rPr>
                <w:rFonts w:hint="eastAsia"/>
              </w:rPr>
              <w:t>69</w:t>
            </w:r>
          </w:p>
        </w:tc>
        <w:tc>
          <w:tcPr>
            <w:tcW w:w="2394" w:type="pct"/>
            <w:shd w:val="clear" w:color="auto" w:fill="auto"/>
            <w:vAlign w:val="center"/>
            <w:hideMark/>
          </w:tcPr>
          <w:p w:rsidR="00513A3E" w:rsidRPr="00352BB5" w:rsidRDefault="00513A3E" w:rsidP="004514E7">
            <w:pPr>
              <w:widowControl/>
              <w:jc w:val="both"/>
              <w:rPr>
                <w:rFonts w:eastAsia="標楷體"/>
                <w:kern w:val="0"/>
              </w:rPr>
            </w:pPr>
            <w:r w:rsidRPr="00352BB5">
              <w:rPr>
                <w:rFonts w:eastAsia="標楷體"/>
                <w:kern w:val="0"/>
              </w:rPr>
              <w:t>家用洗碗機</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家用洗碗機</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7</w:t>
            </w:r>
            <w:r w:rsidRPr="00352BB5">
              <w:rPr>
                <w:rFonts w:hint="eastAsia"/>
              </w:rPr>
              <w:t>0</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馬桶水箱用</w:t>
            </w:r>
            <w:proofErr w:type="gramStart"/>
            <w:r w:rsidRPr="00352BB5">
              <w:rPr>
                <w:rFonts w:eastAsia="標楷體"/>
                <w:kern w:val="0"/>
              </w:rPr>
              <w:t>二段式省水</w:t>
            </w:r>
            <w:proofErr w:type="gramEnd"/>
            <w:r w:rsidRPr="00352BB5">
              <w:rPr>
                <w:rFonts w:eastAsia="標楷體"/>
                <w:kern w:val="0"/>
              </w:rPr>
              <w:t>器</w:t>
            </w:r>
          </w:p>
        </w:tc>
        <w:tc>
          <w:tcPr>
            <w:tcW w:w="353" w:type="pct"/>
            <w:vMerge w:val="restart"/>
            <w:shd w:val="clear" w:color="auto" w:fill="auto"/>
            <w:vAlign w:val="center"/>
          </w:tcPr>
          <w:p w:rsidR="00513A3E" w:rsidRPr="00352BB5" w:rsidRDefault="00513A3E" w:rsidP="00E03866">
            <w:pPr>
              <w:widowControl/>
              <w:jc w:val="center"/>
              <w:rPr>
                <w:rFonts w:eastAsia="標楷體"/>
                <w:kern w:val="0"/>
              </w:rPr>
            </w:pPr>
            <w:r w:rsidRPr="00352BB5">
              <w:rPr>
                <w:rFonts w:eastAsia="標楷體"/>
                <w:kern w:val="0"/>
              </w:rPr>
              <w:t>省水產品類</w:t>
            </w: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馬桶水箱用</w:t>
            </w:r>
            <w:proofErr w:type="gramStart"/>
            <w:r w:rsidRPr="00352BB5">
              <w:rPr>
                <w:rFonts w:eastAsia="標楷體"/>
                <w:kern w:val="0"/>
              </w:rPr>
              <w:t>二段式省水</w:t>
            </w:r>
            <w:proofErr w:type="gramEnd"/>
            <w:r w:rsidRPr="00352BB5">
              <w:rPr>
                <w:rFonts w:eastAsia="標楷體"/>
                <w:kern w:val="0"/>
              </w:rPr>
              <w:t>器</w:t>
            </w:r>
          </w:p>
        </w:tc>
        <w:tc>
          <w:tcPr>
            <w:tcW w:w="774" w:type="pct"/>
            <w:shd w:val="clear" w:color="auto" w:fill="auto"/>
            <w:vAlign w:val="center"/>
          </w:tcPr>
          <w:p w:rsidR="00513A3E" w:rsidRPr="00352BB5" w:rsidRDefault="00513A3E" w:rsidP="004514E7">
            <w:pPr>
              <w:widowControl/>
              <w:jc w:val="center"/>
              <w:rPr>
                <w:rFonts w:eastAsia="標楷體"/>
                <w:kern w:val="0"/>
              </w:rPr>
            </w:pPr>
            <w:r w:rsidRPr="00352BB5">
              <w:rPr>
                <w:rFonts w:eastAsia="標楷體" w:hint="eastAsia"/>
                <w:kern w:val="0"/>
              </w:rPr>
              <w:t>省水標章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7</w:t>
            </w:r>
            <w:r w:rsidRPr="00352BB5">
              <w:rPr>
                <w:rFonts w:hint="eastAsia"/>
              </w:rPr>
              <w:t>1</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蓮蓬頭</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蓮蓬頭</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省水標章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7</w:t>
            </w:r>
            <w:r w:rsidRPr="00352BB5">
              <w:rPr>
                <w:rFonts w:hint="eastAsia"/>
              </w:rPr>
              <w:t>2</w:t>
            </w:r>
          </w:p>
        </w:tc>
        <w:tc>
          <w:tcPr>
            <w:tcW w:w="2394" w:type="pct"/>
            <w:shd w:val="clear" w:color="auto" w:fill="auto"/>
            <w:vAlign w:val="center"/>
            <w:hideMark/>
          </w:tcPr>
          <w:p w:rsidR="00513A3E" w:rsidRPr="00352BB5" w:rsidRDefault="00513A3E" w:rsidP="004514E7">
            <w:pPr>
              <w:widowControl/>
              <w:rPr>
                <w:rFonts w:eastAsia="標楷體"/>
                <w:kern w:val="0"/>
              </w:rPr>
            </w:pPr>
            <w:proofErr w:type="gramStart"/>
            <w:r w:rsidRPr="00352BB5">
              <w:rPr>
                <w:rFonts w:eastAsia="標楷體"/>
                <w:kern w:val="0"/>
              </w:rPr>
              <w:t>免沖水</w:t>
            </w:r>
            <w:proofErr w:type="gramEnd"/>
            <w:r w:rsidRPr="00352BB5">
              <w:rPr>
                <w:rFonts w:eastAsia="標楷體"/>
                <w:kern w:val="0"/>
              </w:rPr>
              <w:t>小便器</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省水標章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7</w:t>
            </w:r>
            <w:r w:rsidRPr="00352BB5">
              <w:rPr>
                <w:rFonts w:hint="eastAsia"/>
              </w:rPr>
              <w:t>3</w:t>
            </w:r>
          </w:p>
        </w:tc>
        <w:tc>
          <w:tcPr>
            <w:tcW w:w="2394" w:type="pct"/>
            <w:shd w:val="clear" w:color="auto" w:fill="auto"/>
            <w:vAlign w:val="center"/>
            <w:hideMark/>
          </w:tcPr>
          <w:p w:rsidR="00513A3E" w:rsidRPr="00352BB5" w:rsidRDefault="00513A3E" w:rsidP="004514E7">
            <w:pPr>
              <w:widowControl/>
              <w:rPr>
                <w:rFonts w:eastAsia="標楷體"/>
                <w:kern w:val="0"/>
              </w:rPr>
            </w:pPr>
            <w:proofErr w:type="gramStart"/>
            <w:r w:rsidRPr="00352BB5">
              <w:rPr>
                <w:rFonts w:eastAsia="標楷體"/>
                <w:kern w:val="0"/>
              </w:rPr>
              <w:t>一段式省水</w:t>
            </w:r>
            <w:proofErr w:type="gramEnd"/>
            <w:r w:rsidRPr="00352BB5">
              <w:rPr>
                <w:rFonts w:eastAsia="標楷體"/>
                <w:kern w:val="0"/>
              </w:rPr>
              <w:t>馬桶</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省水標章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7</w:t>
            </w:r>
            <w:r w:rsidRPr="00352BB5">
              <w:rPr>
                <w:rFonts w:hint="eastAsia"/>
              </w:rPr>
              <w:t>4</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省電燈泡</w:t>
            </w:r>
          </w:p>
        </w:tc>
        <w:tc>
          <w:tcPr>
            <w:tcW w:w="353" w:type="pct"/>
            <w:vMerge w:val="restart"/>
            <w:shd w:val="clear" w:color="auto" w:fill="auto"/>
            <w:vAlign w:val="center"/>
          </w:tcPr>
          <w:p w:rsidR="00513A3E" w:rsidRPr="00352BB5" w:rsidRDefault="00513A3E" w:rsidP="00E03866">
            <w:pPr>
              <w:widowControl/>
              <w:jc w:val="center"/>
              <w:rPr>
                <w:rFonts w:eastAsia="標楷體"/>
                <w:kern w:val="0"/>
              </w:rPr>
            </w:pPr>
            <w:r w:rsidRPr="00352BB5">
              <w:rPr>
                <w:rFonts w:eastAsia="標楷體"/>
                <w:kern w:val="0"/>
              </w:rPr>
              <w:t>省電產品類</w:t>
            </w: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省電燈泡</w:t>
            </w:r>
          </w:p>
        </w:tc>
        <w:tc>
          <w:tcPr>
            <w:tcW w:w="774" w:type="pct"/>
            <w:shd w:val="clear" w:color="auto" w:fill="auto"/>
            <w:vAlign w:val="center"/>
          </w:tcPr>
          <w:p w:rsidR="00513A3E" w:rsidRPr="00352BB5" w:rsidRDefault="00513A3E" w:rsidP="004514E7">
            <w:pPr>
              <w:widowControl/>
              <w:jc w:val="center"/>
              <w:rPr>
                <w:rFonts w:eastAsia="標楷體"/>
                <w:kern w:val="0"/>
              </w:rP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7</w:t>
            </w:r>
            <w:r w:rsidRPr="00352BB5">
              <w:rPr>
                <w:rFonts w:hint="eastAsia"/>
              </w:rPr>
              <w:t>5</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螢光燈啟動器</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螢光燈啟動器</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7</w:t>
            </w:r>
            <w:r w:rsidRPr="00352BB5">
              <w:rPr>
                <w:rFonts w:hint="eastAsia"/>
              </w:rPr>
              <w:t>6</w:t>
            </w:r>
          </w:p>
        </w:tc>
        <w:tc>
          <w:tcPr>
            <w:tcW w:w="2394" w:type="pct"/>
            <w:shd w:val="clear" w:color="auto" w:fill="auto"/>
            <w:noWrap/>
            <w:vAlign w:val="center"/>
          </w:tcPr>
          <w:p w:rsidR="00513A3E" w:rsidRPr="00352BB5" w:rsidRDefault="00513A3E" w:rsidP="004514E7">
            <w:pPr>
              <w:widowControl/>
              <w:rPr>
                <w:rFonts w:eastAsia="標楷體"/>
                <w:kern w:val="0"/>
              </w:rPr>
            </w:pPr>
            <w:r w:rsidRPr="00352BB5">
              <w:rPr>
                <w:rFonts w:eastAsia="標楷體" w:hint="eastAsia"/>
                <w:kern w:val="0"/>
              </w:rPr>
              <w:t>日光燈、</w:t>
            </w:r>
            <w:r w:rsidRPr="00352BB5">
              <w:rPr>
                <w:rFonts w:eastAsia="標楷體" w:hint="eastAsia"/>
                <w:kern w:val="0"/>
              </w:rPr>
              <w:t>T5</w:t>
            </w:r>
            <w:r w:rsidRPr="00352BB5">
              <w:rPr>
                <w:rFonts w:eastAsia="標楷體" w:hint="eastAsia"/>
                <w:kern w:val="0"/>
              </w:rPr>
              <w:t>、</w:t>
            </w:r>
            <w:r w:rsidRPr="00352BB5">
              <w:rPr>
                <w:rFonts w:eastAsia="標楷體" w:hint="eastAsia"/>
                <w:kern w:val="0"/>
              </w:rPr>
              <w:t>T8</w:t>
            </w:r>
            <w:r w:rsidRPr="00352BB5">
              <w:rPr>
                <w:rFonts w:eastAsia="標楷體" w:hint="eastAsia"/>
                <w:kern w:val="0"/>
              </w:rPr>
              <w:t>燈管</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tcPr>
          <w:p w:rsidR="00513A3E" w:rsidRPr="00352BB5" w:rsidRDefault="00513A3E" w:rsidP="004514E7">
            <w:pPr>
              <w:widowControl/>
              <w:rPr>
                <w:rFonts w:eastAsia="標楷體"/>
                <w:kern w:val="0"/>
              </w:rPr>
            </w:pPr>
            <w:r w:rsidRPr="00352BB5">
              <w:rPr>
                <w:rFonts w:eastAsia="標楷體"/>
                <w:kern w:val="0"/>
              </w:rPr>
              <w:t>螢光燈</w:t>
            </w:r>
            <w:r w:rsidRPr="00352BB5">
              <w:rPr>
                <w:rFonts w:eastAsia="標楷體" w:hint="eastAsia"/>
                <w:kern w:val="0"/>
              </w:rPr>
              <w:t>管</w:t>
            </w:r>
          </w:p>
        </w:tc>
        <w:tc>
          <w:tcPr>
            <w:tcW w:w="774" w:type="pct"/>
            <w:shd w:val="clear" w:color="auto" w:fill="auto"/>
            <w:vAlign w:val="center"/>
          </w:tcPr>
          <w:p w:rsidR="00513A3E" w:rsidRPr="00352BB5" w:rsidRDefault="00513A3E" w:rsidP="004514E7">
            <w:pPr>
              <w:jc w:val="center"/>
              <w:rPr>
                <w:rFonts w:eastAsia="標楷體"/>
                <w:kern w:val="0"/>
              </w:rPr>
            </w:pPr>
            <w:r w:rsidRPr="00352BB5">
              <w:rPr>
                <w:rFonts w:eastAsia="標楷體" w:hint="eastAsia"/>
                <w:kern w:val="0"/>
              </w:rPr>
              <w:t>節能標章</w:t>
            </w:r>
          </w:p>
        </w:tc>
      </w:tr>
      <w:tr w:rsidR="00352BB5" w:rsidRPr="00352BB5" w:rsidTr="00E03866">
        <w:trPr>
          <w:trHeight w:val="373"/>
        </w:trPr>
        <w:tc>
          <w:tcPr>
            <w:tcW w:w="282" w:type="pct"/>
            <w:shd w:val="clear" w:color="auto" w:fill="auto"/>
            <w:noWrap/>
            <w:vAlign w:val="center"/>
          </w:tcPr>
          <w:p w:rsidR="00513A3E" w:rsidRPr="00352BB5" w:rsidRDefault="00513A3E" w:rsidP="00AA2DCA">
            <w:pPr>
              <w:jc w:val="center"/>
            </w:pPr>
            <w:r w:rsidRPr="00352BB5">
              <w:lastRenderedPageBreak/>
              <w:t>7</w:t>
            </w:r>
            <w:r w:rsidRPr="00352BB5">
              <w:rPr>
                <w:rFonts w:hint="eastAsia"/>
              </w:rPr>
              <w:t>7</w:t>
            </w:r>
          </w:p>
        </w:tc>
        <w:tc>
          <w:tcPr>
            <w:tcW w:w="2394" w:type="pct"/>
            <w:shd w:val="clear" w:color="auto" w:fill="auto"/>
            <w:vAlign w:val="center"/>
            <w:hideMark/>
          </w:tcPr>
          <w:p w:rsidR="00513A3E" w:rsidRPr="00352BB5" w:rsidRDefault="00513A3E" w:rsidP="004514E7">
            <w:pPr>
              <w:widowControl/>
              <w:rPr>
                <w:rFonts w:eastAsia="標楷體"/>
                <w:kern w:val="0"/>
              </w:rPr>
            </w:pPr>
            <w:proofErr w:type="gramStart"/>
            <w:r w:rsidRPr="00352BB5">
              <w:rPr>
                <w:rFonts w:eastAsia="標楷體"/>
                <w:kern w:val="0"/>
              </w:rPr>
              <w:t>開飲機</w:t>
            </w:r>
            <w:proofErr w:type="gramEnd"/>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proofErr w:type="gramStart"/>
            <w:r w:rsidRPr="00352BB5">
              <w:rPr>
                <w:rFonts w:eastAsia="標楷體"/>
                <w:kern w:val="0"/>
              </w:rPr>
              <w:t>開飲機</w:t>
            </w:r>
            <w:proofErr w:type="gramEnd"/>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rPr>
                <w:rFonts w:hint="eastAsia"/>
              </w:rPr>
              <w:t>78</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出口標示燈及避難方向指示燈</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出口標示燈及避難方向指示燈</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rPr>
                <w:rFonts w:hint="eastAsia"/>
              </w:rPr>
              <w:t>79</w:t>
            </w:r>
          </w:p>
        </w:tc>
        <w:tc>
          <w:tcPr>
            <w:tcW w:w="2394" w:type="pct"/>
            <w:shd w:val="clear" w:color="auto" w:fill="auto"/>
            <w:noWrap/>
            <w:vAlign w:val="center"/>
            <w:hideMark/>
          </w:tcPr>
          <w:p w:rsidR="00513A3E" w:rsidRPr="00352BB5" w:rsidRDefault="00513A3E" w:rsidP="004514E7">
            <w:pPr>
              <w:widowControl/>
              <w:rPr>
                <w:rFonts w:eastAsia="標楷體"/>
                <w:kern w:val="0"/>
              </w:rPr>
            </w:pPr>
            <w:proofErr w:type="gramStart"/>
            <w:r w:rsidRPr="00352BB5">
              <w:rPr>
                <w:rFonts w:eastAsia="標楷體"/>
                <w:kern w:val="0"/>
              </w:rPr>
              <w:t>烘</w:t>
            </w:r>
            <w:proofErr w:type="gramEnd"/>
            <w:r w:rsidRPr="00352BB5">
              <w:rPr>
                <w:rFonts w:eastAsia="標楷體"/>
                <w:kern w:val="0"/>
              </w:rPr>
              <w:t>手機</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proofErr w:type="gramStart"/>
            <w:r w:rsidRPr="00352BB5">
              <w:rPr>
                <w:rFonts w:eastAsia="標楷體"/>
                <w:kern w:val="0"/>
              </w:rPr>
              <w:t>烘</w:t>
            </w:r>
            <w:proofErr w:type="gramEnd"/>
            <w:r w:rsidRPr="00352BB5">
              <w:rPr>
                <w:rFonts w:eastAsia="標楷體"/>
                <w:kern w:val="0"/>
              </w:rPr>
              <w:t>手機</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8</w:t>
            </w:r>
            <w:r w:rsidRPr="00352BB5">
              <w:rPr>
                <w:rFonts w:hint="eastAsia"/>
              </w:rPr>
              <w:t>0</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LED</w:t>
            </w:r>
            <w:r w:rsidRPr="00352BB5">
              <w:rPr>
                <w:rFonts w:eastAsia="標楷體"/>
                <w:kern w:val="0"/>
              </w:rPr>
              <w:t>燈泡</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LED</w:t>
            </w:r>
            <w:r w:rsidRPr="00352BB5">
              <w:rPr>
                <w:rFonts w:eastAsia="標楷體"/>
                <w:kern w:val="0"/>
              </w:rPr>
              <w:t>燈泡</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8</w:t>
            </w:r>
            <w:r w:rsidRPr="00352BB5">
              <w:rPr>
                <w:rFonts w:hint="eastAsia"/>
              </w:rPr>
              <w:t>1</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LED</w:t>
            </w:r>
            <w:r w:rsidRPr="00352BB5">
              <w:rPr>
                <w:rFonts w:eastAsia="標楷體"/>
                <w:kern w:val="0"/>
              </w:rPr>
              <w:t>道路照明燈具</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LED</w:t>
            </w:r>
            <w:r w:rsidRPr="00352BB5">
              <w:rPr>
                <w:rFonts w:eastAsia="標楷體"/>
                <w:kern w:val="0"/>
              </w:rPr>
              <w:t>道路照明燈具</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8</w:t>
            </w:r>
            <w:r w:rsidRPr="00352BB5">
              <w:rPr>
                <w:rFonts w:hint="eastAsia"/>
              </w:rPr>
              <w:t>2</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室內照明燈具</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室內照明燈具</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8</w:t>
            </w:r>
            <w:r w:rsidRPr="00352BB5">
              <w:rPr>
                <w:rFonts w:hint="eastAsia"/>
              </w:rPr>
              <w:t>3</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充電器</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充電器</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8</w:t>
            </w:r>
            <w:r w:rsidRPr="00352BB5">
              <w:rPr>
                <w:rFonts w:hint="eastAsia"/>
              </w:rPr>
              <w:t>4</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LED</w:t>
            </w:r>
            <w:r w:rsidRPr="00352BB5">
              <w:rPr>
                <w:rFonts w:eastAsia="標楷體"/>
                <w:kern w:val="0"/>
              </w:rPr>
              <w:t>顯示板</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LED</w:t>
            </w:r>
            <w:r w:rsidRPr="00352BB5">
              <w:rPr>
                <w:rFonts w:eastAsia="標楷體"/>
                <w:kern w:val="0"/>
              </w:rPr>
              <w:t>顯示板</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8</w:t>
            </w:r>
            <w:r w:rsidRPr="00352BB5">
              <w:rPr>
                <w:rFonts w:hint="eastAsia"/>
              </w:rPr>
              <w:t>5</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乾衣機</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jc w:val="right"/>
              <w:rPr>
                <w:rFonts w:eastAsia="標楷體"/>
                <w:kern w:val="0"/>
              </w:rPr>
            </w:pPr>
            <w:r w:rsidRPr="00352BB5">
              <w:rPr>
                <w:rFonts w:eastAsia="標楷體"/>
                <w:kern w:val="0"/>
              </w:rPr>
              <w:t>-</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8</w:t>
            </w:r>
            <w:r w:rsidRPr="00352BB5">
              <w:rPr>
                <w:rFonts w:hint="eastAsia"/>
              </w:rPr>
              <w:t>6</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安定器內藏式螢光燈炮</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jc w:val="right"/>
              <w:rPr>
                <w:rFonts w:eastAsia="標楷體"/>
                <w:kern w:val="0"/>
              </w:rPr>
            </w:pPr>
            <w:r w:rsidRPr="00352BB5">
              <w:rPr>
                <w:rFonts w:eastAsia="標楷體"/>
                <w:kern w:val="0"/>
              </w:rPr>
              <w:t>-</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8</w:t>
            </w:r>
            <w:r w:rsidRPr="00352BB5">
              <w:rPr>
                <w:rFonts w:hint="eastAsia"/>
              </w:rPr>
              <w:t>7</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即</w:t>
            </w:r>
            <w:proofErr w:type="gramStart"/>
            <w:r w:rsidRPr="00352BB5">
              <w:rPr>
                <w:rFonts w:eastAsia="標楷體"/>
                <w:kern w:val="0"/>
              </w:rPr>
              <w:t>熱式燃氣</w:t>
            </w:r>
            <w:proofErr w:type="gramEnd"/>
            <w:r w:rsidRPr="00352BB5">
              <w:rPr>
                <w:rFonts w:eastAsia="標楷體"/>
                <w:kern w:val="0"/>
              </w:rPr>
              <w:t>熱水器</w:t>
            </w:r>
            <w:r w:rsidRPr="00352BB5">
              <w:rPr>
                <w:rFonts w:eastAsia="標楷體"/>
                <w:kern w:val="0"/>
              </w:rPr>
              <w:t xml:space="preserve"> </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jc w:val="right"/>
              <w:rPr>
                <w:rFonts w:eastAsia="標楷體"/>
                <w:kern w:val="0"/>
              </w:rPr>
            </w:pPr>
            <w:r w:rsidRPr="00352BB5">
              <w:rPr>
                <w:rFonts w:eastAsia="標楷體"/>
                <w:kern w:val="0"/>
              </w:rPr>
              <w:t>-</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rPr>
                <w:rFonts w:hint="eastAsia"/>
              </w:rPr>
              <w:t>88</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浴室用通風電扇</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jc w:val="right"/>
              <w:rPr>
                <w:rFonts w:eastAsia="標楷體"/>
                <w:kern w:val="0"/>
              </w:rPr>
            </w:pPr>
            <w:r w:rsidRPr="00352BB5">
              <w:rPr>
                <w:rFonts w:eastAsia="標楷體"/>
                <w:kern w:val="0"/>
              </w:rPr>
              <w:t>-</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rPr>
                <w:rFonts w:hint="eastAsia"/>
              </w:rPr>
              <w:t>89</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壁式通風電扇</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jc w:val="right"/>
              <w:rPr>
                <w:rFonts w:eastAsia="標楷體"/>
                <w:kern w:val="0"/>
              </w:rPr>
            </w:pPr>
            <w:r w:rsidRPr="00352BB5">
              <w:rPr>
                <w:rFonts w:eastAsia="標楷體"/>
                <w:kern w:val="0"/>
              </w:rPr>
              <w:t>-</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9</w:t>
            </w:r>
            <w:r w:rsidRPr="00352BB5">
              <w:rPr>
                <w:rFonts w:hint="eastAsia"/>
              </w:rPr>
              <w:t>0</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立</w:t>
            </w:r>
            <w:proofErr w:type="gramStart"/>
            <w:r w:rsidRPr="00352BB5">
              <w:rPr>
                <w:rFonts w:eastAsia="標楷體"/>
                <w:kern w:val="0"/>
              </w:rPr>
              <w:t>扇、壁扇</w:t>
            </w:r>
            <w:proofErr w:type="gramEnd"/>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jc w:val="right"/>
              <w:rPr>
                <w:rFonts w:eastAsia="標楷體"/>
                <w:kern w:val="0"/>
              </w:rPr>
            </w:pPr>
            <w:r w:rsidRPr="00352BB5">
              <w:rPr>
                <w:rFonts w:eastAsia="標楷體"/>
                <w:kern w:val="0"/>
              </w:rPr>
              <w:t>-</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9</w:t>
            </w:r>
            <w:r w:rsidRPr="00352BB5">
              <w:rPr>
                <w:rFonts w:hint="eastAsia"/>
              </w:rPr>
              <w:t>1</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組合音響</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jc w:val="right"/>
              <w:rPr>
                <w:rFonts w:eastAsia="標楷體"/>
                <w:kern w:val="0"/>
              </w:rPr>
            </w:pPr>
            <w:r w:rsidRPr="00352BB5">
              <w:rPr>
                <w:rFonts w:eastAsia="標楷體"/>
                <w:kern w:val="0"/>
              </w:rPr>
              <w:t>-</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9</w:t>
            </w:r>
            <w:r w:rsidRPr="00352BB5">
              <w:rPr>
                <w:rFonts w:hint="eastAsia"/>
              </w:rPr>
              <w:t>2</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緊密型螢光燈管</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jc w:val="right"/>
              <w:rPr>
                <w:rFonts w:eastAsia="標楷體"/>
                <w:kern w:val="0"/>
              </w:rPr>
            </w:pPr>
            <w:r w:rsidRPr="00352BB5">
              <w:rPr>
                <w:rFonts w:eastAsia="標楷體"/>
                <w:kern w:val="0"/>
              </w:rPr>
              <w:t>-</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9</w:t>
            </w:r>
            <w:r w:rsidRPr="00352BB5">
              <w:rPr>
                <w:rFonts w:hint="eastAsia"/>
              </w:rPr>
              <w:t>3</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排油煙機</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jc w:val="right"/>
              <w:rPr>
                <w:rFonts w:eastAsia="標楷體"/>
                <w:kern w:val="0"/>
              </w:rPr>
            </w:pPr>
            <w:r w:rsidRPr="00352BB5">
              <w:rPr>
                <w:rFonts w:eastAsia="標楷體"/>
                <w:kern w:val="0"/>
              </w:rPr>
              <w:t>-</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9</w:t>
            </w:r>
            <w:r w:rsidRPr="00352BB5">
              <w:rPr>
                <w:rFonts w:hint="eastAsia"/>
              </w:rPr>
              <w:t>4</w:t>
            </w:r>
          </w:p>
        </w:tc>
        <w:tc>
          <w:tcPr>
            <w:tcW w:w="2394" w:type="pct"/>
            <w:shd w:val="clear" w:color="auto" w:fill="auto"/>
            <w:vAlign w:val="center"/>
            <w:hideMark/>
          </w:tcPr>
          <w:p w:rsidR="00513A3E" w:rsidRPr="00352BB5" w:rsidRDefault="00513A3E" w:rsidP="004514E7">
            <w:pPr>
              <w:widowControl/>
              <w:rPr>
                <w:rFonts w:eastAsia="標楷體"/>
                <w:kern w:val="0"/>
              </w:rPr>
            </w:pPr>
            <w:proofErr w:type="gramStart"/>
            <w:r w:rsidRPr="00352BB5">
              <w:rPr>
                <w:rFonts w:eastAsia="標楷體"/>
                <w:kern w:val="0"/>
              </w:rPr>
              <w:t>離心式風機</w:t>
            </w:r>
            <w:proofErr w:type="gramEnd"/>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jc w:val="right"/>
              <w:rPr>
                <w:rFonts w:eastAsia="標楷體"/>
                <w:kern w:val="0"/>
              </w:rPr>
            </w:pPr>
            <w:r w:rsidRPr="00352BB5">
              <w:rPr>
                <w:rFonts w:eastAsia="標楷體"/>
                <w:kern w:val="0"/>
              </w:rPr>
              <w:t>-</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9</w:t>
            </w:r>
            <w:r w:rsidRPr="00352BB5">
              <w:rPr>
                <w:rFonts w:hint="eastAsia"/>
              </w:rPr>
              <w:t>5</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螢光燈管用安定器</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jc w:val="right"/>
              <w:rPr>
                <w:rFonts w:eastAsia="標楷體"/>
                <w:kern w:val="0"/>
              </w:rPr>
            </w:pPr>
            <w:r w:rsidRPr="00352BB5">
              <w:rPr>
                <w:rFonts w:eastAsia="標楷體"/>
                <w:kern w:val="0"/>
              </w:rPr>
              <w:t>-</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9</w:t>
            </w:r>
            <w:r w:rsidRPr="00352BB5">
              <w:rPr>
                <w:rFonts w:hint="eastAsia"/>
              </w:rPr>
              <w:t>6</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在線式</w:t>
            </w:r>
            <w:proofErr w:type="gramStart"/>
            <w:r w:rsidRPr="00352BB5">
              <w:rPr>
                <w:rFonts w:eastAsia="標楷體"/>
                <w:kern w:val="0"/>
              </w:rPr>
              <w:t>不</w:t>
            </w:r>
            <w:proofErr w:type="gramEnd"/>
            <w:r w:rsidRPr="00352BB5">
              <w:rPr>
                <w:rFonts w:eastAsia="標楷體"/>
                <w:kern w:val="0"/>
              </w:rPr>
              <w:t>斷電式電源供應器</w:t>
            </w:r>
            <w:r w:rsidRPr="00352BB5">
              <w:rPr>
                <w:rFonts w:eastAsia="標楷體"/>
                <w:kern w:val="0"/>
              </w:rPr>
              <w:t xml:space="preserve"> </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jc w:val="right"/>
              <w:rPr>
                <w:rFonts w:eastAsia="標楷體"/>
                <w:kern w:val="0"/>
              </w:rPr>
            </w:pPr>
            <w:r w:rsidRPr="00352BB5">
              <w:rPr>
                <w:rFonts w:eastAsia="標楷體"/>
                <w:kern w:val="0"/>
              </w:rPr>
              <w:t>-</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9</w:t>
            </w:r>
            <w:r w:rsidRPr="00352BB5">
              <w:rPr>
                <w:rFonts w:hint="eastAsia"/>
              </w:rPr>
              <w:t>7</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天井燈</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jc w:val="right"/>
              <w:rPr>
                <w:rFonts w:eastAsia="標楷體"/>
                <w:kern w:val="0"/>
              </w:rPr>
            </w:pPr>
            <w:r w:rsidRPr="00352BB5">
              <w:rPr>
                <w:rFonts w:eastAsia="標楷體"/>
                <w:kern w:val="0"/>
              </w:rPr>
              <w:t>-</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rPr>
                <w:rFonts w:hint="eastAsia"/>
              </w:rPr>
              <w:t>98</w:t>
            </w:r>
          </w:p>
        </w:tc>
        <w:tc>
          <w:tcPr>
            <w:tcW w:w="2394" w:type="pct"/>
            <w:shd w:val="clear" w:color="auto" w:fill="auto"/>
            <w:vAlign w:val="center"/>
          </w:tcPr>
          <w:p w:rsidR="00513A3E" w:rsidRPr="00352BB5" w:rsidRDefault="00513A3E" w:rsidP="004514E7">
            <w:pPr>
              <w:widowControl/>
              <w:rPr>
                <w:rFonts w:eastAsia="標楷體"/>
                <w:b/>
                <w:kern w:val="0"/>
              </w:rPr>
            </w:pPr>
            <w:r w:rsidRPr="00352BB5">
              <w:rPr>
                <w:rFonts w:eastAsia="標楷體"/>
                <w:b/>
                <w:kern w:val="0"/>
              </w:rPr>
              <w:t>LED</w:t>
            </w:r>
            <w:r w:rsidRPr="00352BB5">
              <w:rPr>
                <w:rFonts w:eastAsia="標楷體"/>
                <w:b/>
                <w:kern w:val="0"/>
              </w:rPr>
              <w:t>平板燈</w:t>
            </w:r>
            <w:r w:rsidRPr="00352BB5">
              <w:rPr>
                <w:rFonts w:eastAsia="標楷體" w:hint="eastAsia"/>
                <w:b/>
                <w:kern w:val="0"/>
              </w:rPr>
              <w:t>具</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tcPr>
          <w:p w:rsidR="00513A3E" w:rsidRPr="00352BB5" w:rsidRDefault="00513A3E" w:rsidP="004514E7">
            <w:pPr>
              <w:widowControl/>
              <w:jc w:val="right"/>
              <w:rPr>
                <w:rFonts w:eastAsia="標楷體"/>
                <w:kern w:val="0"/>
              </w:rPr>
            </w:pPr>
            <w:r w:rsidRPr="00352BB5">
              <w:rPr>
                <w:rFonts w:eastAsia="標楷體" w:hint="eastAsia"/>
                <w:kern w:val="0"/>
              </w:rPr>
              <w:t>-</w:t>
            </w:r>
          </w:p>
        </w:tc>
        <w:tc>
          <w:tcPr>
            <w:tcW w:w="774" w:type="pct"/>
            <w:shd w:val="clear" w:color="auto" w:fill="auto"/>
            <w:vAlign w:val="center"/>
          </w:tcPr>
          <w:p w:rsidR="00513A3E" w:rsidRPr="00352BB5" w:rsidRDefault="00513A3E" w:rsidP="004514E7">
            <w:pPr>
              <w:jc w:val="center"/>
              <w:rPr>
                <w:rFonts w:eastAsia="標楷體"/>
                <w:kern w:val="0"/>
              </w:rP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rPr>
                <w:rFonts w:hint="eastAsia"/>
              </w:rPr>
              <w:t>99</w:t>
            </w:r>
          </w:p>
        </w:tc>
        <w:tc>
          <w:tcPr>
            <w:tcW w:w="2394" w:type="pct"/>
            <w:shd w:val="clear" w:color="auto" w:fill="auto"/>
            <w:noWrap/>
            <w:vAlign w:val="center"/>
            <w:hideMark/>
          </w:tcPr>
          <w:p w:rsidR="00513A3E" w:rsidRPr="00352BB5" w:rsidRDefault="00513A3E" w:rsidP="004514E7">
            <w:pPr>
              <w:widowControl/>
              <w:rPr>
                <w:rFonts w:eastAsia="標楷體"/>
                <w:kern w:val="0"/>
              </w:rPr>
            </w:pPr>
            <w:proofErr w:type="gramStart"/>
            <w:r w:rsidRPr="00352BB5">
              <w:rPr>
                <w:rFonts w:eastAsia="標楷體"/>
                <w:kern w:val="0"/>
              </w:rPr>
              <w:t>白板筆</w:t>
            </w:r>
            <w:proofErr w:type="gramEnd"/>
            <w:r w:rsidRPr="00352BB5">
              <w:rPr>
                <w:rFonts w:eastAsia="標楷體"/>
                <w:kern w:val="0"/>
              </w:rPr>
              <w:t>、奇異筆</w:t>
            </w:r>
          </w:p>
        </w:tc>
        <w:tc>
          <w:tcPr>
            <w:tcW w:w="353" w:type="pct"/>
            <w:vMerge w:val="restart"/>
            <w:shd w:val="clear" w:color="auto" w:fill="auto"/>
            <w:vAlign w:val="center"/>
          </w:tcPr>
          <w:p w:rsidR="00513A3E" w:rsidRPr="00352BB5" w:rsidRDefault="00513A3E" w:rsidP="004514E7">
            <w:pPr>
              <w:widowControl/>
              <w:jc w:val="center"/>
              <w:rPr>
                <w:rFonts w:eastAsia="標楷體"/>
                <w:kern w:val="0"/>
              </w:rPr>
            </w:pPr>
            <w:r w:rsidRPr="00352BB5">
              <w:rPr>
                <w:rFonts w:eastAsia="標楷體"/>
                <w:kern w:val="0"/>
              </w:rPr>
              <w:t>(OA)</w:t>
            </w:r>
            <w:r w:rsidRPr="00352BB5">
              <w:rPr>
                <w:rFonts w:eastAsia="標楷體"/>
                <w:kern w:val="0"/>
              </w:rPr>
              <w:t>辦公室用具產品類</w:t>
            </w: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墨水筆</w:t>
            </w:r>
          </w:p>
        </w:tc>
        <w:tc>
          <w:tcPr>
            <w:tcW w:w="774" w:type="pct"/>
            <w:shd w:val="clear" w:color="auto" w:fill="auto"/>
            <w:vAlign w:val="center"/>
          </w:tcPr>
          <w:p w:rsidR="00513A3E" w:rsidRPr="00352BB5" w:rsidRDefault="00513A3E" w:rsidP="004514E7">
            <w:pPr>
              <w:widowControl/>
              <w:jc w:val="right"/>
              <w:rPr>
                <w:rFonts w:eastAsia="標楷體"/>
                <w:kern w:val="0"/>
              </w:rPr>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10</w:t>
            </w:r>
            <w:r w:rsidRPr="00352BB5">
              <w:rPr>
                <w:rFonts w:hint="eastAsia"/>
              </w:rPr>
              <w:t>0</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水性油墨</w:t>
            </w:r>
            <w:r w:rsidR="00022379" w:rsidRPr="00352BB5">
              <w:rPr>
                <w:rFonts w:eastAsia="標楷體" w:hint="eastAsia"/>
                <w:kern w:val="0"/>
              </w:rPr>
              <w:t>、油墨</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油墨</w:t>
            </w:r>
          </w:p>
        </w:tc>
        <w:tc>
          <w:tcPr>
            <w:tcW w:w="774" w:type="pct"/>
            <w:shd w:val="clear" w:color="auto" w:fill="auto"/>
            <w:vAlign w:val="center"/>
          </w:tcPr>
          <w:p w:rsidR="00513A3E" w:rsidRPr="00352BB5" w:rsidRDefault="00513A3E" w:rsidP="004514E7">
            <w:pPr>
              <w:widowControl/>
              <w:jc w:val="right"/>
              <w:rPr>
                <w:rFonts w:eastAsia="標楷體"/>
                <w:kern w:val="0"/>
              </w:rPr>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10</w:t>
            </w:r>
            <w:r w:rsidRPr="00352BB5">
              <w:rPr>
                <w:rFonts w:hint="eastAsia"/>
              </w:rPr>
              <w:t>1</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印刷品</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印刷品</w:t>
            </w:r>
          </w:p>
        </w:tc>
        <w:tc>
          <w:tcPr>
            <w:tcW w:w="774" w:type="pct"/>
            <w:shd w:val="clear" w:color="auto" w:fill="auto"/>
            <w:vAlign w:val="center"/>
          </w:tcPr>
          <w:p w:rsidR="00513A3E" w:rsidRPr="00352BB5" w:rsidRDefault="00513A3E" w:rsidP="004514E7">
            <w:pPr>
              <w:widowControl/>
              <w:jc w:val="right"/>
              <w:rPr>
                <w:rFonts w:eastAsia="標楷體"/>
                <w:kern w:val="0"/>
              </w:rPr>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10</w:t>
            </w:r>
            <w:r w:rsidRPr="00352BB5">
              <w:rPr>
                <w:rFonts w:hint="eastAsia"/>
              </w:rPr>
              <w:t>2</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紙製膠帶</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紙製膠帶</w:t>
            </w:r>
          </w:p>
        </w:tc>
        <w:tc>
          <w:tcPr>
            <w:tcW w:w="774" w:type="pct"/>
            <w:shd w:val="clear" w:color="auto" w:fill="auto"/>
            <w:vAlign w:val="center"/>
          </w:tcPr>
          <w:p w:rsidR="00513A3E" w:rsidRPr="00352BB5" w:rsidRDefault="00513A3E" w:rsidP="004514E7">
            <w:pPr>
              <w:widowControl/>
              <w:jc w:val="right"/>
              <w:rPr>
                <w:rFonts w:eastAsia="標楷體"/>
                <w:kern w:val="0"/>
              </w:rPr>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10</w:t>
            </w:r>
            <w:r w:rsidRPr="00352BB5">
              <w:rPr>
                <w:rFonts w:hint="eastAsia"/>
              </w:rPr>
              <w:t>3</w:t>
            </w:r>
          </w:p>
        </w:tc>
        <w:tc>
          <w:tcPr>
            <w:tcW w:w="2394" w:type="pct"/>
            <w:shd w:val="clear" w:color="auto" w:fill="auto"/>
            <w:noWrap/>
            <w:vAlign w:val="center"/>
            <w:hideMark/>
          </w:tcPr>
          <w:p w:rsidR="00513A3E" w:rsidRPr="00352BB5" w:rsidRDefault="00513A3E" w:rsidP="004514E7">
            <w:pPr>
              <w:widowControl/>
              <w:rPr>
                <w:rFonts w:eastAsia="標楷體"/>
                <w:kern w:val="0"/>
              </w:rPr>
            </w:pPr>
            <w:proofErr w:type="gramStart"/>
            <w:r w:rsidRPr="00352BB5">
              <w:rPr>
                <w:rFonts w:eastAsia="標楷體"/>
                <w:kern w:val="0"/>
              </w:rPr>
              <w:t>辦公室用桌</w:t>
            </w:r>
            <w:proofErr w:type="gramEnd"/>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proofErr w:type="gramStart"/>
            <w:r w:rsidRPr="00352BB5">
              <w:rPr>
                <w:rFonts w:eastAsia="標楷體"/>
                <w:kern w:val="0"/>
              </w:rPr>
              <w:t>辦公室用桌</w:t>
            </w:r>
            <w:proofErr w:type="gramEnd"/>
          </w:p>
        </w:tc>
        <w:tc>
          <w:tcPr>
            <w:tcW w:w="774" w:type="pct"/>
            <w:shd w:val="clear" w:color="auto" w:fill="auto"/>
            <w:vAlign w:val="center"/>
          </w:tcPr>
          <w:p w:rsidR="00513A3E" w:rsidRPr="00352BB5" w:rsidRDefault="00513A3E" w:rsidP="004514E7">
            <w:pPr>
              <w:widowControl/>
              <w:jc w:val="right"/>
              <w:rPr>
                <w:rFonts w:eastAsia="標楷體"/>
                <w:kern w:val="0"/>
              </w:rPr>
            </w:pPr>
            <w:r w:rsidRPr="00352BB5">
              <w:rPr>
                <w:rFonts w:eastAsia="標楷體" w:hint="eastAsia"/>
                <w:kern w:val="0"/>
              </w:rPr>
              <w:t>-</w:t>
            </w:r>
          </w:p>
        </w:tc>
      </w:tr>
      <w:tr w:rsidR="00352BB5" w:rsidRPr="00352BB5" w:rsidTr="00E03866">
        <w:trPr>
          <w:trHeight w:val="351"/>
        </w:trPr>
        <w:tc>
          <w:tcPr>
            <w:tcW w:w="282" w:type="pct"/>
            <w:shd w:val="clear" w:color="auto" w:fill="auto"/>
            <w:noWrap/>
            <w:vAlign w:val="center"/>
          </w:tcPr>
          <w:p w:rsidR="00513A3E" w:rsidRPr="00352BB5" w:rsidRDefault="00513A3E" w:rsidP="00AA2DCA">
            <w:pPr>
              <w:jc w:val="center"/>
            </w:pPr>
            <w:r w:rsidRPr="00352BB5">
              <w:t>10</w:t>
            </w:r>
            <w:r w:rsidRPr="00352BB5">
              <w:rPr>
                <w:rFonts w:hint="eastAsia"/>
              </w:rPr>
              <w:t>4</w:t>
            </w:r>
          </w:p>
        </w:tc>
        <w:tc>
          <w:tcPr>
            <w:tcW w:w="2394" w:type="pct"/>
            <w:shd w:val="clear" w:color="auto" w:fill="auto"/>
            <w:noWrap/>
            <w:vAlign w:val="center"/>
            <w:hideMark/>
          </w:tcPr>
          <w:p w:rsidR="00513A3E" w:rsidRPr="00352BB5" w:rsidRDefault="00513A3E" w:rsidP="004514E7">
            <w:pPr>
              <w:widowControl/>
              <w:rPr>
                <w:rFonts w:eastAsia="標楷體"/>
                <w:kern w:val="0"/>
              </w:rPr>
            </w:pPr>
            <w:proofErr w:type="gramStart"/>
            <w:r w:rsidRPr="00352BB5">
              <w:rPr>
                <w:rFonts w:eastAsia="標楷體"/>
                <w:kern w:val="0"/>
              </w:rPr>
              <w:t>辦公室用椅</w:t>
            </w:r>
            <w:proofErr w:type="gramEnd"/>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proofErr w:type="gramStart"/>
            <w:r w:rsidRPr="00352BB5">
              <w:rPr>
                <w:rFonts w:eastAsia="標楷體"/>
                <w:kern w:val="0"/>
              </w:rPr>
              <w:t>辦公室用椅</w:t>
            </w:r>
            <w:proofErr w:type="gramEnd"/>
          </w:p>
        </w:tc>
        <w:tc>
          <w:tcPr>
            <w:tcW w:w="774" w:type="pct"/>
            <w:shd w:val="clear" w:color="auto" w:fill="auto"/>
            <w:vAlign w:val="center"/>
          </w:tcPr>
          <w:p w:rsidR="00513A3E" w:rsidRPr="00352BB5" w:rsidRDefault="00513A3E" w:rsidP="004514E7">
            <w:pPr>
              <w:widowControl/>
              <w:jc w:val="right"/>
              <w:rPr>
                <w:rFonts w:eastAsia="標楷體"/>
                <w:kern w:val="0"/>
              </w:rPr>
            </w:pPr>
            <w:r w:rsidRPr="00352BB5">
              <w:rPr>
                <w:rFonts w:eastAsia="標楷體" w:hint="eastAsia"/>
                <w:kern w:val="0"/>
              </w:rPr>
              <w:t>-</w:t>
            </w:r>
          </w:p>
        </w:tc>
      </w:tr>
      <w:tr w:rsidR="00352BB5" w:rsidRPr="00352BB5" w:rsidTr="00E03866">
        <w:trPr>
          <w:trHeight w:val="351"/>
        </w:trPr>
        <w:tc>
          <w:tcPr>
            <w:tcW w:w="282" w:type="pct"/>
            <w:shd w:val="clear" w:color="auto" w:fill="auto"/>
            <w:noWrap/>
            <w:vAlign w:val="center"/>
          </w:tcPr>
          <w:p w:rsidR="00513A3E" w:rsidRPr="00352BB5" w:rsidRDefault="00513A3E" w:rsidP="00AA2DCA">
            <w:pPr>
              <w:jc w:val="center"/>
            </w:pPr>
            <w:r w:rsidRPr="00352BB5">
              <w:t>10</w:t>
            </w:r>
            <w:r w:rsidRPr="00352BB5">
              <w:rPr>
                <w:rFonts w:hint="eastAsia"/>
              </w:rPr>
              <w:t>5</w:t>
            </w:r>
          </w:p>
        </w:tc>
        <w:tc>
          <w:tcPr>
            <w:tcW w:w="2394" w:type="pct"/>
            <w:shd w:val="clear" w:color="auto" w:fill="auto"/>
            <w:noWrap/>
            <w:vAlign w:val="center"/>
          </w:tcPr>
          <w:p w:rsidR="00513A3E" w:rsidRPr="00352BB5" w:rsidRDefault="00513A3E" w:rsidP="004514E7">
            <w:pPr>
              <w:widowControl/>
              <w:rPr>
                <w:rFonts w:eastAsia="標楷體"/>
                <w:kern w:val="0"/>
              </w:rPr>
            </w:pPr>
            <w:r w:rsidRPr="00352BB5">
              <w:rPr>
                <w:rFonts w:eastAsia="標楷體" w:hint="eastAsia"/>
                <w:kern w:val="0"/>
              </w:rPr>
              <w:t>數位複印</w:t>
            </w:r>
            <w:proofErr w:type="gramStart"/>
            <w:r w:rsidRPr="00352BB5">
              <w:rPr>
                <w:rFonts w:eastAsia="標楷體" w:hint="eastAsia"/>
                <w:kern w:val="0"/>
              </w:rPr>
              <w:t>機版紙</w:t>
            </w:r>
            <w:proofErr w:type="gramEnd"/>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tcPr>
          <w:p w:rsidR="00513A3E" w:rsidRPr="00352BB5" w:rsidRDefault="00513A3E" w:rsidP="004514E7">
            <w:pPr>
              <w:widowControl/>
              <w:rPr>
                <w:rFonts w:eastAsia="標楷體"/>
                <w:kern w:val="0"/>
              </w:rPr>
            </w:pPr>
            <w:r w:rsidRPr="00352BB5">
              <w:rPr>
                <w:rFonts w:eastAsia="標楷體" w:hint="eastAsia"/>
                <w:kern w:val="0"/>
              </w:rPr>
              <w:t>數位複印</w:t>
            </w:r>
            <w:proofErr w:type="gramStart"/>
            <w:r w:rsidRPr="00352BB5">
              <w:rPr>
                <w:rFonts w:eastAsia="標楷體" w:hint="eastAsia"/>
                <w:kern w:val="0"/>
              </w:rPr>
              <w:t>機版紙</w:t>
            </w:r>
            <w:proofErr w:type="gramEnd"/>
          </w:p>
        </w:tc>
        <w:tc>
          <w:tcPr>
            <w:tcW w:w="774" w:type="pct"/>
            <w:shd w:val="clear" w:color="auto" w:fill="auto"/>
            <w:vAlign w:val="center"/>
          </w:tcPr>
          <w:p w:rsidR="00513A3E" w:rsidRPr="00352BB5" w:rsidRDefault="00513A3E" w:rsidP="004514E7">
            <w:pPr>
              <w:widowControl/>
              <w:jc w:val="right"/>
              <w:rPr>
                <w:rFonts w:eastAsia="標楷體"/>
                <w:kern w:val="0"/>
              </w:rPr>
            </w:pPr>
            <w:r w:rsidRPr="00352BB5">
              <w:rPr>
                <w:rFonts w:eastAsia="標楷體" w:hint="eastAsia"/>
                <w:kern w:val="0"/>
              </w:rPr>
              <w:t>-</w:t>
            </w:r>
          </w:p>
        </w:tc>
      </w:tr>
      <w:tr w:rsidR="00352BB5" w:rsidRPr="00352BB5" w:rsidTr="001645B7">
        <w:trPr>
          <w:trHeight w:val="20"/>
        </w:trPr>
        <w:tc>
          <w:tcPr>
            <w:tcW w:w="282" w:type="pct"/>
            <w:tcBorders>
              <w:bottom w:val="single" w:sz="4" w:space="0" w:color="auto"/>
            </w:tcBorders>
            <w:shd w:val="clear" w:color="auto" w:fill="auto"/>
            <w:noWrap/>
            <w:vAlign w:val="center"/>
          </w:tcPr>
          <w:p w:rsidR="00513A3E" w:rsidRPr="00352BB5" w:rsidRDefault="00513A3E" w:rsidP="00AA2DCA">
            <w:pPr>
              <w:jc w:val="center"/>
            </w:pPr>
            <w:r w:rsidRPr="00352BB5">
              <w:t>10</w:t>
            </w:r>
            <w:r w:rsidRPr="00352BB5">
              <w:rPr>
                <w:rFonts w:hint="eastAsia"/>
              </w:rPr>
              <w:t>6</w:t>
            </w:r>
          </w:p>
        </w:tc>
        <w:tc>
          <w:tcPr>
            <w:tcW w:w="2394" w:type="pct"/>
            <w:tcBorders>
              <w:bottom w:val="single" w:sz="4" w:space="0" w:color="auto"/>
            </w:tcBorders>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卜</w:t>
            </w:r>
            <w:proofErr w:type="gramStart"/>
            <w:r w:rsidRPr="00352BB5">
              <w:rPr>
                <w:rFonts w:eastAsia="標楷體"/>
                <w:kern w:val="0"/>
              </w:rPr>
              <w:t>特</w:t>
            </w:r>
            <w:proofErr w:type="gramEnd"/>
            <w:r w:rsidRPr="00352BB5">
              <w:rPr>
                <w:rFonts w:eastAsia="標楷體"/>
                <w:kern w:val="0"/>
              </w:rPr>
              <w:t>蘭高爐</w:t>
            </w:r>
            <w:proofErr w:type="gramStart"/>
            <w:r w:rsidRPr="00352BB5">
              <w:rPr>
                <w:rFonts w:eastAsia="標楷體"/>
                <w:kern w:val="0"/>
              </w:rPr>
              <w:t>爐</w:t>
            </w:r>
            <w:proofErr w:type="gramEnd"/>
            <w:r w:rsidRPr="00352BB5">
              <w:rPr>
                <w:rFonts w:eastAsia="標楷體"/>
                <w:kern w:val="0"/>
              </w:rPr>
              <w:t>碴水泥</w:t>
            </w:r>
            <w:r w:rsidRPr="00352BB5">
              <w:rPr>
                <w:rFonts w:eastAsia="標楷體" w:hint="eastAsia"/>
                <w:kern w:val="0"/>
              </w:rPr>
              <w:t>、新型高爐水泥</w:t>
            </w:r>
          </w:p>
        </w:tc>
        <w:tc>
          <w:tcPr>
            <w:tcW w:w="353" w:type="pct"/>
            <w:vMerge w:val="restart"/>
            <w:tcBorders>
              <w:bottom w:val="single" w:sz="4" w:space="0" w:color="auto"/>
            </w:tcBorders>
            <w:shd w:val="clear" w:color="auto" w:fill="auto"/>
            <w:vAlign w:val="center"/>
          </w:tcPr>
          <w:p w:rsidR="00513A3E" w:rsidRPr="00352BB5" w:rsidRDefault="00513A3E" w:rsidP="004514E7">
            <w:pPr>
              <w:widowControl/>
              <w:jc w:val="center"/>
              <w:rPr>
                <w:rFonts w:eastAsia="標楷體"/>
                <w:kern w:val="0"/>
              </w:rPr>
            </w:pPr>
            <w:r w:rsidRPr="00352BB5">
              <w:rPr>
                <w:rFonts w:eastAsia="標楷體"/>
                <w:kern w:val="0"/>
              </w:rPr>
              <w:t>建材類</w:t>
            </w:r>
          </w:p>
        </w:tc>
        <w:tc>
          <w:tcPr>
            <w:tcW w:w="1197" w:type="pct"/>
            <w:tcBorders>
              <w:bottom w:val="single" w:sz="4" w:space="0" w:color="auto"/>
            </w:tcBorders>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水硬性混合水泥</w:t>
            </w:r>
          </w:p>
        </w:tc>
        <w:tc>
          <w:tcPr>
            <w:tcW w:w="774" w:type="pct"/>
            <w:shd w:val="clear" w:color="auto" w:fill="auto"/>
            <w:vAlign w:val="center"/>
          </w:tcPr>
          <w:p w:rsidR="00513A3E" w:rsidRPr="00352BB5" w:rsidRDefault="00513A3E" w:rsidP="004514E7">
            <w:pPr>
              <w:widowControl/>
              <w:jc w:val="center"/>
              <w:rPr>
                <w:rFonts w:eastAsia="標楷體"/>
                <w:kern w:val="0"/>
              </w:rPr>
            </w:pPr>
            <w:r w:rsidRPr="00352BB5">
              <w:rPr>
                <w:rFonts w:eastAsia="標楷體" w:hint="eastAsia"/>
                <w:kern w:val="0"/>
              </w:rPr>
              <w:t>綠建材標章</w:t>
            </w:r>
          </w:p>
        </w:tc>
      </w:tr>
      <w:tr w:rsidR="00352BB5" w:rsidRPr="00352BB5" w:rsidTr="001645B7">
        <w:trPr>
          <w:trHeight w:val="20"/>
        </w:trPr>
        <w:tc>
          <w:tcPr>
            <w:tcW w:w="282" w:type="pct"/>
            <w:shd w:val="clear" w:color="auto" w:fill="auto"/>
            <w:noWrap/>
            <w:vAlign w:val="center"/>
          </w:tcPr>
          <w:p w:rsidR="00513A3E" w:rsidRPr="00352BB5" w:rsidRDefault="00513A3E" w:rsidP="00AA2DCA">
            <w:pPr>
              <w:jc w:val="center"/>
            </w:pPr>
            <w:r w:rsidRPr="00352BB5">
              <w:t>10</w:t>
            </w:r>
            <w:r w:rsidRPr="00352BB5">
              <w:rPr>
                <w:rFonts w:hint="eastAsia"/>
              </w:rPr>
              <w:t>7</w:t>
            </w:r>
          </w:p>
        </w:tc>
        <w:tc>
          <w:tcPr>
            <w:tcW w:w="2394" w:type="pct"/>
            <w:shd w:val="clear" w:color="auto" w:fill="auto"/>
            <w:noWrap/>
            <w:vAlign w:val="center"/>
          </w:tcPr>
          <w:p w:rsidR="00513A3E" w:rsidRPr="00352BB5" w:rsidRDefault="00513A3E" w:rsidP="004514E7">
            <w:pPr>
              <w:widowControl/>
              <w:rPr>
                <w:rFonts w:eastAsia="標楷體"/>
                <w:b/>
                <w:kern w:val="0"/>
              </w:rPr>
            </w:pPr>
            <w:r w:rsidRPr="00352BB5">
              <w:rPr>
                <w:rFonts w:eastAsia="標楷體"/>
                <w:b/>
                <w:kern w:val="0"/>
              </w:rPr>
              <w:t>卜特蘭水泥</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tcPr>
          <w:p w:rsidR="00513A3E" w:rsidRPr="00352BB5" w:rsidRDefault="00513A3E" w:rsidP="004514E7">
            <w:pPr>
              <w:widowControl/>
              <w:rPr>
                <w:rFonts w:eastAsia="標楷體"/>
                <w:kern w:val="0"/>
              </w:rPr>
            </w:pPr>
            <w:r w:rsidRPr="00352BB5">
              <w:rPr>
                <w:rFonts w:eastAsia="標楷體"/>
                <w:kern w:val="0"/>
              </w:rPr>
              <w:t>卜特蘭水泥</w:t>
            </w:r>
          </w:p>
        </w:tc>
        <w:tc>
          <w:tcPr>
            <w:tcW w:w="774" w:type="pct"/>
            <w:shd w:val="clear" w:color="auto" w:fill="auto"/>
            <w:vAlign w:val="center"/>
          </w:tcPr>
          <w:p w:rsidR="00513A3E" w:rsidRPr="00352BB5" w:rsidRDefault="00513A3E" w:rsidP="004514E7">
            <w:pPr>
              <w:widowControl/>
              <w:jc w:val="center"/>
              <w:rPr>
                <w:rFonts w:eastAsia="標楷體"/>
                <w:kern w:val="0"/>
              </w:rPr>
            </w:pPr>
            <w:r w:rsidRPr="00352BB5">
              <w:rPr>
                <w:rFonts w:eastAsia="標楷體" w:hint="eastAsia"/>
                <w:kern w:val="0"/>
              </w:rPr>
              <w:t>綠建材標章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w:t>
            </w:r>
            <w:r w:rsidRPr="00352BB5">
              <w:rPr>
                <w:rFonts w:hint="eastAsia"/>
              </w:rPr>
              <w:t>08</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活動隔牆</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活動隔牆</w:t>
            </w:r>
          </w:p>
        </w:tc>
        <w:tc>
          <w:tcPr>
            <w:tcW w:w="774" w:type="pct"/>
            <w:shd w:val="clear" w:color="auto" w:fill="auto"/>
            <w:vAlign w:val="center"/>
          </w:tcPr>
          <w:p w:rsidR="00513A3E" w:rsidRPr="00352BB5" w:rsidRDefault="00513A3E" w:rsidP="004514E7">
            <w:pPr>
              <w:widowControl/>
              <w:jc w:val="center"/>
              <w:rPr>
                <w:rFonts w:eastAsia="標楷體"/>
                <w:kern w:val="0"/>
              </w:rPr>
            </w:pPr>
            <w:r w:rsidRPr="00352BB5">
              <w:rPr>
                <w:rFonts w:eastAsia="標楷體" w:hint="eastAsia"/>
                <w:kern w:val="0"/>
              </w:rPr>
              <w:t>綠建材標章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w:t>
            </w:r>
            <w:r w:rsidRPr="00352BB5">
              <w:rPr>
                <w:rFonts w:hint="eastAsia"/>
              </w:rPr>
              <w:t>09</w:t>
            </w:r>
          </w:p>
        </w:tc>
        <w:tc>
          <w:tcPr>
            <w:tcW w:w="2394" w:type="pct"/>
            <w:shd w:val="clear" w:color="auto" w:fill="auto"/>
            <w:vAlign w:val="center"/>
            <w:hideMark/>
          </w:tcPr>
          <w:p w:rsidR="00513A3E" w:rsidRPr="00352BB5" w:rsidRDefault="00513A3E" w:rsidP="004514E7">
            <w:pPr>
              <w:widowControl/>
              <w:jc w:val="both"/>
              <w:rPr>
                <w:rFonts w:eastAsia="標楷體"/>
                <w:kern w:val="0"/>
              </w:rPr>
            </w:pPr>
            <w:r w:rsidRPr="00352BB5">
              <w:rPr>
                <w:rFonts w:eastAsia="標楷體"/>
                <w:kern w:val="0"/>
              </w:rPr>
              <w:t>空氣源</w:t>
            </w:r>
            <w:proofErr w:type="gramStart"/>
            <w:r w:rsidRPr="00352BB5">
              <w:rPr>
                <w:rFonts w:eastAsia="標楷體"/>
                <w:kern w:val="0"/>
              </w:rPr>
              <w:t>式熱泵</w:t>
            </w:r>
            <w:proofErr w:type="gramEnd"/>
            <w:r w:rsidRPr="00352BB5">
              <w:rPr>
                <w:rFonts w:eastAsia="標楷體"/>
                <w:kern w:val="0"/>
              </w:rPr>
              <w:t>熱水器</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jc w:val="both"/>
              <w:rPr>
                <w:rFonts w:eastAsia="標楷體"/>
                <w:kern w:val="0"/>
              </w:rPr>
            </w:pPr>
            <w:r w:rsidRPr="00352BB5">
              <w:rPr>
                <w:rFonts w:eastAsia="標楷體"/>
                <w:kern w:val="0"/>
              </w:rPr>
              <w:t>空氣源</w:t>
            </w:r>
            <w:proofErr w:type="gramStart"/>
            <w:r w:rsidRPr="00352BB5">
              <w:rPr>
                <w:rFonts w:eastAsia="標楷體"/>
                <w:kern w:val="0"/>
              </w:rPr>
              <w:t>式熱泵</w:t>
            </w:r>
            <w:proofErr w:type="gramEnd"/>
            <w:r w:rsidRPr="00352BB5">
              <w:rPr>
                <w:rFonts w:eastAsia="標楷體"/>
                <w:kern w:val="0"/>
              </w:rPr>
              <w:t>熱水器</w:t>
            </w:r>
          </w:p>
        </w:tc>
        <w:tc>
          <w:tcPr>
            <w:tcW w:w="774" w:type="pct"/>
            <w:shd w:val="clear" w:color="auto" w:fill="auto"/>
            <w:vAlign w:val="center"/>
          </w:tcPr>
          <w:p w:rsidR="00513A3E" w:rsidRPr="00352BB5" w:rsidRDefault="00513A3E" w:rsidP="004514E7">
            <w:pPr>
              <w:widowControl/>
              <w:jc w:val="center"/>
              <w:rPr>
                <w:rFonts w:eastAsia="標楷體"/>
                <w:kern w:val="0"/>
              </w:rPr>
            </w:pPr>
            <w:r w:rsidRPr="00352BB5">
              <w:rPr>
                <w:rFonts w:eastAsia="標楷體" w:hint="eastAsia"/>
                <w:kern w:val="0"/>
              </w:rPr>
              <w:t>綠建材標章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lastRenderedPageBreak/>
              <w:t>11</w:t>
            </w:r>
            <w:r w:rsidRPr="00352BB5">
              <w:rPr>
                <w:rFonts w:hint="eastAsia"/>
              </w:rPr>
              <w:t>0</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黏著劑</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黏著劑</w:t>
            </w:r>
          </w:p>
        </w:tc>
        <w:tc>
          <w:tcPr>
            <w:tcW w:w="774" w:type="pct"/>
            <w:shd w:val="clear" w:color="auto" w:fill="auto"/>
            <w:vAlign w:val="center"/>
          </w:tcPr>
          <w:p w:rsidR="00513A3E" w:rsidRPr="00352BB5" w:rsidRDefault="00513A3E" w:rsidP="004514E7">
            <w:pPr>
              <w:widowControl/>
              <w:jc w:val="center"/>
              <w:rPr>
                <w:rFonts w:eastAsia="標楷體"/>
                <w:kern w:val="0"/>
              </w:rPr>
            </w:pPr>
            <w:r w:rsidRPr="00352BB5">
              <w:rPr>
                <w:rFonts w:eastAsia="標楷體" w:hint="eastAsia"/>
                <w:kern w:val="0"/>
              </w:rPr>
              <w:t>綠建材標章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11</w:t>
            </w:r>
            <w:r w:rsidRPr="00352BB5">
              <w:rPr>
                <w:rFonts w:hint="eastAsia"/>
              </w:rPr>
              <w:t>1</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門窗</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門窗</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綠建材標章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11</w:t>
            </w:r>
            <w:r w:rsidRPr="00352BB5">
              <w:rPr>
                <w:rFonts w:hint="eastAsia"/>
              </w:rPr>
              <w:t>2</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壁紙</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壁紙</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綠建材標章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11</w:t>
            </w:r>
            <w:r w:rsidRPr="00352BB5">
              <w:rPr>
                <w:rFonts w:hint="eastAsia"/>
              </w:rPr>
              <w:t>3</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健康綠建材</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綠建材標章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11</w:t>
            </w:r>
            <w:r w:rsidRPr="00352BB5">
              <w:rPr>
                <w:rFonts w:hint="eastAsia"/>
              </w:rPr>
              <w:t>4</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高性能綠建材</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綠建材標章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11</w:t>
            </w:r>
            <w:r w:rsidRPr="00352BB5">
              <w:rPr>
                <w:rFonts w:hint="eastAsia"/>
              </w:rPr>
              <w:t>5</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再生綠建材</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綠建材標章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11</w:t>
            </w:r>
            <w:r w:rsidRPr="00352BB5">
              <w:rPr>
                <w:rFonts w:hint="eastAsia"/>
              </w:rPr>
              <w:t>6</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生態綠建材</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w:t>
            </w:r>
          </w:p>
        </w:tc>
        <w:tc>
          <w:tcPr>
            <w:tcW w:w="774" w:type="pct"/>
            <w:shd w:val="clear" w:color="auto" w:fill="auto"/>
            <w:vAlign w:val="center"/>
          </w:tcPr>
          <w:p w:rsidR="00513A3E" w:rsidRPr="00352BB5" w:rsidRDefault="00513A3E" w:rsidP="004514E7">
            <w:pPr>
              <w:jc w:val="center"/>
            </w:pPr>
            <w:r w:rsidRPr="00352BB5">
              <w:rPr>
                <w:rFonts w:eastAsia="標楷體" w:hint="eastAsia"/>
                <w:kern w:val="0"/>
              </w:rPr>
              <w:t>綠建材標章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11</w:t>
            </w:r>
            <w:r w:rsidRPr="00352BB5">
              <w:rPr>
                <w:rFonts w:hint="eastAsia"/>
              </w:rPr>
              <w:t>7</w:t>
            </w:r>
          </w:p>
        </w:tc>
        <w:tc>
          <w:tcPr>
            <w:tcW w:w="2394" w:type="pct"/>
            <w:shd w:val="clear" w:color="auto" w:fill="auto"/>
            <w:vAlign w:val="center"/>
            <w:hideMark/>
          </w:tcPr>
          <w:p w:rsidR="00513A3E" w:rsidRPr="00352BB5" w:rsidRDefault="00513A3E" w:rsidP="004514E7">
            <w:pPr>
              <w:widowControl/>
              <w:rPr>
                <w:rFonts w:eastAsia="標楷體"/>
                <w:kern w:val="0"/>
              </w:rPr>
            </w:pPr>
            <w:proofErr w:type="gramStart"/>
            <w:r w:rsidRPr="00352BB5">
              <w:rPr>
                <w:rFonts w:eastAsia="標楷體"/>
                <w:kern w:val="0"/>
              </w:rPr>
              <w:t>無汞電池</w:t>
            </w:r>
            <w:proofErr w:type="gramEnd"/>
          </w:p>
        </w:tc>
        <w:tc>
          <w:tcPr>
            <w:tcW w:w="353" w:type="pct"/>
            <w:vMerge w:val="restart"/>
            <w:shd w:val="clear" w:color="auto" w:fill="auto"/>
            <w:vAlign w:val="center"/>
          </w:tcPr>
          <w:p w:rsidR="00513A3E" w:rsidRPr="00352BB5" w:rsidRDefault="00513A3E" w:rsidP="00E03866">
            <w:pPr>
              <w:widowControl/>
              <w:jc w:val="center"/>
              <w:rPr>
                <w:rFonts w:eastAsia="標楷體"/>
                <w:kern w:val="0"/>
              </w:rPr>
            </w:pPr>
            <w:r w:rsidRPr="00352BB5">
              <w:rPr>
                <w:rFonts w:eastAsia="標楷體"/>
                <w:kern w:val="0"/>
              </w:rPr>
              <w:t>日常用品類</w:t>
            </w: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電池</w:t>
            </w:r>
          </w:p>
        </w:tc>
        <w:tc>
          <w:tcPr>
            <w:tcW w:w="774" w:type="pct"/>
            <w:shd w:val="clear" w:color="auto" w:fill="auto"/>
            <w:vAlign w:val="center"/>
          </w:tcPr>
          <w:p w:rsidR="00513A3E" w:rsidRPr="00352BB5" w:rsidRDefault="00513A3E" w:rsidP="004514E7">
            <w:pPr>
              <w:widowControl/>
              <w:jc w:val="right"/>
              <w:rPr>
                <w:rFonts w:eastAsia="標楷體"/>
                <w:kern w:val="0"/>
              </w:rPr>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w:t>
            </w:r>
            <w:r w:rsidRPr="00352BB5">
              <w:rPr>
                <w:rFonts w:hint="eastAsia"/>
              </w:rPr>
              <w:t>18</w:t>
            </w:r>
          </w:p>
        </w:tc>
        <w:tc>
          <w:tcPr>
            <w:tcW w:w="2394" w:type="pct"/>
            <w:shd w:val="clear" w:color="auto" w:fill="auto"/>
            <w:noWrap/>
            <w:vAlign w:val="center"/>
            <w:hideMark/>
          </w:tcPr>
          <w:p w:rsidR="00513A3E" w:rsidRPr="00352BB5" w:rsidRDefault="00513A3E" w:rsidP="004514E7">
            <w:pPr>
              <w:widowControl/>
              <w:rPr>
                <w:rFonts w:eastAsia="標楷體"/>
                <w:kern w:val="0"/>
              </w:rPr>
            </w:pPr>
            <w:proofErr w:type="gramStart"/>
            <w:r w:rsidRPr="00352BB5">
              <w:rPr>
                <w:rFonts w:eastAsia="標楷體"/>
                <w:kern w:val="0"/>
              </w:rPr>
              <w:t>重填物之</w:t>
            </w:r>
            <w:proofErr w:type="gramEnd"/>
            <w:r w:rsidRPr="00352BB5">
              <w:rPr>
                <w:rFonts w:eastAsia="標楷體"/>
                <w:kern w:val="0"/>
              </w:rPr>
              <w:t>包裝或容器</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proofErr w:type="gramStart"/>
            <w:r w:rsidRPr="00352BB5">
              <w:rPr>
                <w:rFonts w:eastAsia="標楷體"/>
                <w:kern w:val="0"/>
              </w:rPr>
              <w:t>重填物之</w:t>
            </w:r>
            <w:proofErr w:type="gramEnd"/>
            <w:r w:rsidRPr="00352BB5">
              <w:rPr>
                <w:rFonts w:eastAsia="標楷體"/>
                <w:kern w:val="0"/>
              </w:rPr>
              <w:t>包裝或容器</w:t>
            </w:r>
          </w:p>
        </w:tc>
        <w:tc>
          <w:tcPr>
            <w:tcW w:w="774" w:type="pct"/>
            <w:shd w:val="clear" w:color="auto" w:fill="auto"/>
            <w:vAlign w:val="center"/>
          </w:tcPr>
          <w:p w:rsidR="00513A3E" w:rsidRPr="00352BB5" w:rsidRDefault="00513A3E" w:rsidP="004514E7">
            <w:pPr>
              <w:widowControl/>
              <w:jc w:val="right"/>
              <w:rPr>
                <w:rFonts w:eastAsia="標楷體"/>
                <w:kern w:val="0"/>
              </w:rPr>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w:t>
            </w:r>
            <w:r w:rsidRPr="00352BB5">
              <w:rPr>
                <w:rFonts w:hint="eastAsia"/>
              </w:rPr>
              <w:t>19</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屋外即</w:t>
            </w:r>
            <w:proofErr w:type="gramStart"/>
            <w:r w:rsidRPr="00352BB5">
              <w:rPr>
                <w:rFonts w:eastAsia="標楷體"/>
                <w:kern w:val="0"/>
              </w:rPr>
              <w:t>熱式燃氣</w:t>
            </w:r>
            <w:proofErr w:type="gramEnd"/>
            <w:r w:rsidRPr="00352BB5">
              <w:rPr>
                <w:rFonts w:eastAsia="標楷體"/>
                <w:kern w:val="0"/>
              </w:rPr>
              <w:t>熱水器</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屋外即</w:t>
            </w:r>
            <w:proofErr w:type="gramStart"/>
            <w:r w:rsidRPr="00352BB5">
              <w:rPr>
                <w:rFonts w:eastAsia="標楷體"/>
                <w:kern w:val="0"/>
              </w:rPr>
              <w:t>熱式燃氣</w:t>
            </w:r>
            <w:proofErr w:type="gramEnd"/>
          </w:p>
          <w:p w:rsidR="00513A3E" w:rsidRPr="00352BB5" w:rsidRDefault="00513A3E" w:rsidP="004514E7">
            <w:pPr>
              <w:widowControl/>
              <w:rPr>
                <w:rFonts w:eastAsia="標楷體"/>
                <w:kern w:val="0"/>
              </w:rPr>
            </w:pPr>
            <w:r w:rsidRPr="00352BB5">
              <w:rPr>
                <w:rFonts w:eastAsia="標楷體"/>
                <w:kern w:val="0"/>
              </w:rPr>
              <w:t>熱水器</w:t>
            </w:r>
          </w:p>
        </w:tc>
        <w:tc>
          <w:tcPr>
            <w:tcW w:w="774" w:type="pct"/>
            <w:shd w:val="clear" w:color="auto" w:fill="auto"/>
            <w:vAlign w:val="center"/>
          </w:tcPr>
          <w:p w:rsidR="00513A3E" w:rsidRPr="00352BB5" w:rsidRDefault="00513A3E" w:rsidP="004514E7">
            <w:pPr>
              <w:widowControl/>
              <w:jc w:val="center"/>
              <w:rPr>
                <w:rFonts w:eastAsia="標楷體"/>
                <w:kern w:val="0"/>
              </w:rP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12</w:t>
            </w:r>
            <w:r w:rsidRPr="00352BB5">
              <w:rPr>
                <w:rFonts w:hint="eastAsia"/>
              </w:rPr>
              <w:t>0</w:t>
            </w:r>
          </w:p>
        </w:tc>
        <w:tc>
          <w:tcPr>
            <w:tcW w:w="2394" w:type="pct"/>
            <w:shd w:val="clear" w:color="auto" w:fill="auto"/>
            <w:vAlign w:val="center"/>
            <w:hideMark/>
          </w:tcPr>
          <w:p w:rsidR="00513A3E" w:rsidRPr="00352BB5" w:rsidRDefault="00513A3E" w:rsidP="004514E7">
            <w:pPr>
              <w:widowControl/>
              <w:jc w:val="both"/>
              <w:rPr>
                <w:rFonts w:eastAsia="標楷體"/>
                <w:kern w:val="0"/>
              </w:rPr>
            </w:pPr>
            <w:proofErr w:type="gramStart"/>
            <w:r w:rsidRPr="00352BB5">
              <w:rPr>
                <w:rFonts w:eastAsia="標楷體"/>
                <w:kern w:val="0"/>
              </w:rPr>
              <w:t>瓦斯台爐</w:t>
            </w:r>
            <w:proofErr w:type="gramEnd"/>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jc w:val="both"/>
              <w:rPr>
                <w:rFonts w:eastAsia="標楷體"/>
                <w:kern w:val="0"/>
              </w:rPr>
            </w:pPr>
            <w:proofErr w:type="gramStart"/>
            <w:r w:rsidRPr="00352BB5">
              <w:rPr>
                <w:rFonts w:eastAsia="標楷體"/>
                <w:kern w:val="0"/>
              </w:rPr>
              <w:t>瓦斯台爐</w:t>
            </w:r>
            <w:proofErr w:type="gramEnd"/>
          </w:p>
        </w:tc>
        <w:tc>
          <w:tcPr>
            <w:tcW w:w="774" w:type="pct"/>
            <w:shd w:val="clear" w:color="auto" w:fill="auto"/>
            <w:vAlign w:val="center"/>
          </w:tcPr>
          <w:p w:rsidR="00513A3E" w:rsidRPr="00352BB5" w:rsidRDefault="00513A3E" w:rsidP="004514E7">
            <w:pPr>
              <w:widowControl/>
              <w:jc w:val="center"/>
              <w:rPr>
                <w:rFonts w:eastAsia="標楷體"/>
                <w:kern w:val="0"/>
              </w:rPr>
            </w:pPr>
            <w:r w:rsidRPr="00352BB5">
              <w:rPr>
                <w:rFonts w:eastAsia="標楷體" w:hint="eastAsia"/>
                <w:kern w:val="0"/>
              </w:rPr>
              <w:t>節能標章</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12</w:t>
            </w:r>
            <w:r w:rsidRPr="00352BB5">
              <w:rPr>
                <w:rFonts w:hint="eastAsia"/>
              </w:rPr>
              <w:t>1</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家庭用紙</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家庭用紙</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12</w:t>
            </w:r>
            <w:r w:rsidRPr="00352BB5">
              <w:rPr>
                <w:rFonts w:hint="eastAsia"/>
              </w:rPr>
              <w:t>2</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轎車用輪胎</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轎車用輪胎</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12</w:t>
            </w:r>
            <w:r w:rsidRPr="00352BB5">
              <w:rPr>
                <w:rFonts w:hint="eastAsia"/>
              </w:rPr>
              <w:t>3</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抽油煙機</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抽油煙機</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12</w:t>
            </w:r>
            <w:r w:rsidRPr="00352BB5">
              <w:rPr>
                <w:rFonts w:hint="eastAsia"/>
              </w:rPr>
              <w:t>4</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滅火器</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滅火器</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12</w:t>
            </w:r>
            <w:r w:rsidRPr="00352BB5">
              <w:rPr>
                <w:rFonts w:hint="eastAsia"/>
              </w:rPr>
              <w:t>5</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地毯</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地毯</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12</w:t>
            </w:r>
            <w:r w:rsidRPr="00352BB5">
              <w:rPr>
                <w:rFonts w:hint="eastAsia"/>
              </w:rPr>
              <w:t>6</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鞋類製品</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鞋類製品</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12</w:t>
            </w:r>
            <w:r w:rsidRPr="00352BB5">
              <w:rPr>
                <w:rFonts w:hint="eastAsia"/>
              </w:rPr>
              <w:t>7</w:t>
            </w:r>
          </w:p>
        </w:tc>
        <w:tc>
          <w:tcPr>
            <w:tcW w:w="2394" w:type="pct"/>
            <w:shd w:val="clear" w:color="auto" w:fill="auto"/>
            <w:vAlign w:val="center"/>
            <w:hideMark/>
          </w:tcPr>
          <w:p w:rsidR="00513A3E" w:rsidRPr="00352BB5" w:rsidRDefault="00513A3E" w:rsidP="004514E7">
            <w:pPr>
              <w:widowControl/>
              <w:jc w:val="both"/>
              <w:rPr>
                <w:rFonts w:eastAsia="標楷體"/>
                <w:kern w:val="0"/>
              </w:rPr>
            </w:pPr>
            <w:r w:rsidRPr="00352BB5">
              <w:rPr>
                <w:rFonts w:eastAsia="標楷體"/>
                <w:kern w:val="0"/>
              </w:rPr>
              <w:t>空氣濾網</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jc w:val="both"/>
              <w:rPr>
                <w:rFonts w:eastAsia="標楷體"/>
                <w:kern w:val="0"/>
              </w:rPr>
            </w:pPr>
            <w:r w:rsidRPr="00352BB5">
              <w:rPr>
                <w:rFonts w:eastAsia="標楷體"/>
                <w:kern w:val="0"/>
              </w:rPr>
              <w:t>空氣濾網</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w:t>
            </w:r>
            <w:r w:rsidRPr="00352BB5">
              <w:rPr>
                <w:rFonts w:hint="eastAsia"/>
              </w:rPr>
              <w:t>28</w:t>
            </w:r>
          </w:p>
        </w:tc>
        <w:tc>
          <w:tcPr>
            <w:tcW w:w="2394" w:type="pct"/>
            <w:shd w:val="clear" w:color="auto" w:fill="auto"/>
            <w:vAlign w:val="center"/>
            <w:hideMark/>
          </w:tcPr>
          <w:p w:rsidR="00513A3E" w:rsidRPr="00352BB5" w:rsidRDefault="00513A3E" w:rsidP="004514E7">
            <w:pPr>
              <w:widowControl/>
              <w:jc w:val="both"/>
              <w:rPr>
                <w:rFonts w:eastAsia="標楷體"/>
                <w:kern w:val="0"/>
              </w:rPr>
            </w:pPr>
            <w:r w:rsidRPr="00352BB5">
              <w:rPr>
                <w:rFonts w:eastAsia="標楷體"/>
                <w:kern w:val="0"/>
              </w:rPr>
              <w:t>枕頭</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jc w:val="both"/>
              <w:rPr>
                <w:rFonts w:eastAsia="標楷體"/>
                <w:kern w:val="0"/>
              </w:rPr>
            </w:pPr>
            <w:r w:rsidRPr="00352BB5">
              <w:rPr>
                <w:rFonts w:eastAsia="標楷體"/>
                <w:kern w:val="0"/>
              </w:rPr>
              <w:t>枕頭</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w:t>
            </w:r>
            <w:r w:rsidRPr="00352BB5">
              <w:rPr>
                <w:rFonts w:hint="eastAsia"/>
              </w:rPr>
              <w:t>29</w:t>
            </w:r>
          </w:p>
        </w:tc>
        <w:tc>
          <w:tcPr>
            <w:tcW w:w="2394" w:type="pct"/>
            <w:shd w:val="clear" w:color="auto" w:fill="auto"/>
            <w:vAlign w:val="center"/>
          </w:tcPr>
          <w:p w:rsidR="00513A3E" w:rsidRPr="00352BB5" w:rsidRDefault="00513A3E" w:rsidP="004514E7">
            <w:pPr>
              <w:widowControl/>
              <w:jc w:val="both"/>
              <w:rPr>
                <w:rFonts w:eastAsia="標楷體"/>
                <w:b/>
                <w:kern w:val="0"/>
              </w:rPr>
            </w:pPr>
            <w:r w:rsidRPr="00352BB5">
              <w:rPr>
                <w:rFonts w:eastAsia="標楷體"/>
                <w:b/>
                <w:kern w:val="0"/>
              </w:rPr>
              <w:t>保溫杯、燜燒杯</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tcPr>
          <w:p w:rsidR="00513A3E" w:rsidRPr="00352BB5" w:rsidRDefault="00513A3E" w:rsidP="004514E7">
            <w:pPr>
              <w:widowControl/>
              <w:jc w:val="both"/>
              <w:rPr>
                <w:rFonts w:eastAsia="標楷體"/>
                <w:kern w:val="0"/>
              </w:rPr>
            </w:pPr>
            <w:r w:rsidRPr="00352BB5">
              <w:rPr>
                <w:rFonts w:eastAsia="標楷體"/>
                <w:kern w:val="0"/>
              </w:rPr>
              <w:t>重複使用飲料容器</w:t>
            </w:r>
          </w:p>
        </w:tc>
        <w:tc>
          <w:tcPr>
            <w:tcW w:w="774" w:type="pct"/>
            <w:shd w:val="clear" w:color="auto" w:fill="auto"/>
            <w:vAlign w:val="center"/>
          </w:tcPr>
          <w:p w:rsidR="00513A3E" w:rsidRPr="00352BB5" w:rsidRDefault="00513A3E" w:rsidP="004514E7">
            <w:pPr>
              <w:jc w:val="right"/>
              <w:rPr>
                <w:rFonts w:eastAsia="標楷體"/>
                <w:kern w:val="0"/>
              </w:rPr>
            </w:pP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13</w:t>
            </w:r>
            <w:r w:rsidRPr="00352BB5">
              <w:rPr>
                <w:rFonts w:hint="eastAsia"/>
              </w:rPr>
              <w:t>0</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工商業使用之清潔劑</w:t>
            </w:r>
          </w:p>
        </w:tc>
        <w:tc>
          <w:tcPr>
            <w:tcW w:w="353" w:type="pct"/>
            <w:shd w:val="clear" w:color="auto" w:fill="auto"/>
            <w:vAlign w:val="center"/>
          </w:tcPr>
          <w:p w:rsidR="00513A3E" w:rsidRPr="00352BB5" w:rsidRDefault="00513A3E" w:rsidP="00E03866">
            <w:pPr>
              <w:widowControl/>
              <w:jc w:val="center"/>
              <w:rPr>
                <w:rFonts w:eastAsia="標楷體"/>
                <w:kern w:val="0"/>
              </w:rPr>
            </w:pPr>
            <w:r w:rsidRPr="00352BB5">
              <w:rPr>
                <w:rFonts w:eastAsia="標楷體"/>
                <w:kern w:val="0"/>
              </w:rPr>
              <w:t>清潔產品類</w:t>
            </w: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工商業用清潔劑</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13</w:t>
            </w:r>
            <w:r w:rsidRPr="00352BB5">
              <w:rPr>
                <w:rFonts w:hint="eastAsia"/>
              </w:rPr>
              <w:t>1</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電腦滑鼠</w:t>
            </w:r>
          </w:p>
        </w:tc>
        <w:tc>
          <w:tcPr>
            <w:tcW w:w="353" w:type="pct"/>
            <w:vMerge w:val="restart"/>
            <w:shd w:val="clear" w:color="auto" w:fill="auto"/>
            <w:vAlign w:val="center"/>
          </w:tcPr>
          <w:p w:rsidR="00513A3E" w:rsidRPr="00352BB5" w:rsidRDefault="00513A3E" w:rsidP="00E03866">
            <w:pPr>
              <w:widowControl/>
              <w:jc w:val="center"/>
              <w:rPr>
                <w:rFonts w:eastAsia="標楷體"/>
                <w:kern w:val="0"/>
              </w:rPr>
            </w:pPr>
            <w:r w:rsidRPr="00352BB5">
              <w:rPr>
                <w:rFonts w:eastAsia="標楷體"/>
                <w:kern w:val="0"/>
              </w:rPr>
              <w:t>資訊產品類</w:t>
            </w: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電腦滑鼠</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rPr>
                <w:rFonts w:hint="eastAsia"/>
              </w:rPr>
              <w:t>132</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電腦鍵盤</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電腦鍵盤</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13</w:t>
            </w:r>
            <w:r w:rsidRPr="00352BB5">
              <w:rPr>
                <w:rFonts w:hint="eastAsia"/>
              </w:rPr>
              <w:t>3</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墨水匣</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墨水匣</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13</w:t>
            </w:r>
            <w:r w:rsidRPr="00352BB5">
              <w:rPr>
                <w:rFonts w:hint="eastAsia"/>
              </w:rPr>
              <w:t>4</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外接式硬碟</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外接式硬碟</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13</w:t>
            </w:r>
            <w:r w:rsidRPr="00352BB5">
              <w:rPr>
                <w:rFonts w:hint="eastAsia"/>
              </w:rPr>
              <w:t>5</w:t>
            </w:r>
          </w:p>
        </w:tc>
        <w:tc>
          <w:tcPr>
            <w:tcW w:w="2394" w:type="pct"/>
            <w:shd w:val="clear" w:color="auto" w:fill="auto"/>
            <w:vAlign w:val="center"/>
            <w:hideMark/>
          </w:tcPr>
          <w:p w:rsidR="00513A3E" w:rsidRPr="00352BB5" w:rsidRDefault="00513A3E" w:rsidP="004514E7">
            <w:pPr>
              <w:widowControl/>
              <w:rPr>
                <w:rFonts w:eastAsia="標楷體"/>
                <w:kern w:val="0"/>
              </w:rPr>
            </w:pPr>
            <w:proofErr w:type="gramStart"/>
            <w:r w:rsidRPr="00352BB5">
              <w:rPr>
                <w:rFonts w:eastAsia="標楷體"/>
                <w:kern w:val="0"/>
              </w:rPr>
              <w:t>不</w:t>
            </w:r>
            <w:proofErr w:type="gramEnd"/>
            <w:r w:rsidRPr="00352BB5">
              <w:rPr>
                <w:rFonts w:eastAsia="標楷體"/>
                <w:kern w:val="0"/>
              </w:rPr>
              <w:t>斷電系統</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proofErr w:type="gramStart"/>
            <w:r w:rsidRPr="00352BB5">
              <w:rPr>
                <w:rFonts w:eastAsia="標楷體"/>
                <w:kern w:val="0"/>
              </w:rPr>
              <w:t>不</w:t>
            </w:r>
            <w:proofErr w:type="gramEnd"/>
            <w:r w:rsidRPr="00352BB5">
              <w:rPr>
                <w:rFonts w:eastAsia="標楷體"/>
                <w:kern w:val="0"/>
              </w:rPr>
              <w:t>斷電系統</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13</w:t>
            </w:r>
            <w:r w:rsidRPr="00352BB5">
              <w:rPr>
                <w:rFonts w:hint="eastAsia"/>
              </w:rPr>
              <w:t>6</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使用農業資源之產品</w:t>
            </w:r>
          </w:p>
        </w:tc>
        <w:tc>
          <w:tcPr>
            <w:tcW w:w="353" w:type="pct"/>
            <w:shd w:val="clear" w:color="auto" w:fill="auto"/>
            <w:vAlign w:val="center"/>
          </w:tcPr>
          <w:p w:rsidR="00513A3E" w:rsidRPr="00352BB5" w:rsidRDefault="00513A3E" w:rsidP="00E03866">
            <w:pPr>
              <w:widowControl/>
              <w:jc w:val="center"/>
              <w:rPr>
                <w:rFonts w:eastAsia="標楷體"/>
                <w:kern w:val="0"/>
              </w:rPr>
            </w:pPr>
            <w:r w:rsidRPr="00352BB5">
              <w:rPr>
                <w:rFonts w:eastAsia="標楷體"/>
                <w:kern w:val="0"/>
              </w:rPr>
              <w:t>可分解產品類</w:t>
            </w: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使用農業資源之產品</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689"/>
        </w:trPr>
        <w:tc>
          <w:tcPr>
            <w:tcW w:w="282" w:type="pct"/>
            <w:shd w:val="clear" w:color="auto" w:fill="auto"/>
            <w:noWrap/>
            <w:vAlign w:val="center"/>
          </w:tcPr>
          <w:p w:rsidR="00513A3E" w:rsidRPr="00352BB5" w:rsidRDefault="00513A3E" w:rsidP="00AA2DCA">
            <w:pPr>
              <w:jc w:val="center"/>
            </w:pPr>
            <w:r w:rsidRPr="00352BB5">
              <w:t>13</w:t>
            </w:r>
            <w:r w:rsidRPr="00352BB5">
              <w:rPr>
                <w:rFonts w:hint="eastAsia"/>
              </w:rPr>
              <w:t>7</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生質塑膠製品</w:t>
            </w:r>
          </w:p>
        </w:tc>
        <w:tc>
          <w:tcPr>
            <w:tcW w:w="353" w:type="pct"/>
            <w:shd w:val="clear" w:color="auto" w:fill="auto"/>
            <w:vAlign w:val="center"/>
          </w:tcPr>
          <w:p w:rsidR="00513A3E" w:rsidRPr="00352BB5" w:rsidRDefault="00513A3E" w:rsidP="00E03866">
            <w:pPr>
              <w:widowControl/>
              <w:jc w:val="center"/>
              <w:rPr>
                <w:rFonts w:eastAsia="標楷體"/>
                <w:kern w:val="0"/>
              </w:rPr>
            </w:pPr>
            <w:r w:rsidRPr="00352BB5">
              <w:rPr>
                <w:rFonts w:eastAsia="標楷體"/>
                <w:kern w:val="0"/>
              </w:rPr>
              <w:t>有機</w:t>
            </w:r>
            <w:proofErr w:type="gramStart"/>
            <w:r w:rsidRPr="00352BB5">
              <w:rPr>
                <w:rFonts w:eastAsia="標楷體"/>
                <w:kern w:val="0"/>
              </w:rPr>
              <w:t>資材</w:t>
            </w:r>
            <w:r w:rsidRPr="00352BB5">
              <w:rPr>
                <w:rFonts w:eastAsia="標楷體"/>
                <w:kern w:val="0"/>
              </w:rPr>
              <w:lastRenderedPageBreak/>
              <w:t>類</w:t>
            </w:r>
            <w:proofErr w:type="gramEnd"/>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lastRenderedPageBreak/>
              <w:t>生質塑膠製品</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576"/>
        </w:trPr>
        <w:tc>
          <w:tcPr>
            <w:tcW w:w="282" w:type="pct"/>
            <w:shd w:val="clear" w:color="auto" w:fill="auto"/>
            <w:noWrap/>
            <w:vAlign w:val="center"/>
          </w:tcPr>
          <w:p w:rsidR="00513A3E" w:rsidRPr="00352BB5" w:rsidRDefault="00513A3E" w:rsidP="00AA2DCA">
            <w:pPr>
              <w:jc w:val="center"/>
            </w:pPr>
            <w:r w:rsidRPr="00352BB5">
              <w:lastRenderedPageBreak/>
              <w:t>13</w:t>
            </w:r>
            <w:r w:rsidRPr="00352BB5">
              <w:rPr>
                <w:rFonts w:hint="eastAsia"/>
              </w:rPr>
              <w:t>8</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低電壓匯流排</w:t>
            </w:r>
          </w:p>
        </w:tc>
        <w:tc>
          <w:tcPr>
            <w:tcW w:w="353" w:type="pct"/>
            <w:shd w:val="clear" w:color="auto" w:fill="auto"/>
            <w:vAlign w:val="center"/>
          </w:tcPr>
          <w:p w:rsidR="00513A3E" w:rsidRPr="00352BB5" w:rsidRDefault="00513A3E" w:rsidP="004514E7">
            <w:pPr>
              <w:widowControl/>
              <w:jc w:val="center"/>
              <w:rPr>
                <w:rFonts w:eastAsia="標楷體"/>
                <w:kern w:val="0"/>
              </w:rPr>
            </w:pPr>
            <w:r w:rsidRPr="00352BB5">
              <w:rPr>
                <w:rFonts w:eastAsia="標楷體"/>
                <w:kern w:val="0"/>
              </w:rPr>
              <w:t>工業類</w:t>
            </w: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低電壓匯流排</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w:t>
            </w:r>
            <w:r w:rsidRPr="00352BB5">
              <w:rPr>
                <w:rFonts w:hint="eastAsia"/>
              </w:rPr>
              <w:t>39</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洗衣服務</w:t>
            </w:r>
          </w:p>
        </w:tc>
        <w:tc>
          <w:tcPr>
            <w:tcW w:w="353" w:type="pct"/>
            <w:vMerge w:val="restart"/>
            <w:shd w:val="clear" w:color="auto" w:fill="auto"/>
            <w:vAlign w:val="center"/>
          </w:tcPr>
          <w:p w:rsidR="00513A3E" w:rsidRPr="00352BB5" w:rsidRDefault="00513A3E" w:rsidP="004514E7">
            <w:pPr>
              <w:widowControl/>
              <w:jc w:val="center"/>
              <w:rPr>
                <w:rFonts w:eastAsia="標楷體"/>
                <w:kern w:val="0"/>
              </w:rPr>
            </w:pPr>
            <w:r w:rsidRPr="00352BB5">
              <w:rPr>
                <w:rFonts w:eastAsia="標楷體"/>
                <w:kern w:val="0"/>
              </w:rPr>
              <w:t>服務業</w:t>
            </w: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洗衣業</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14</w:t>
            </w:r>
            <w:r w:rsidRPr="00352BB5">
              <w:rPr>
                <w:rFonts w:hint="eastAsia"/>
              </w:rPr>
              <w:t>0</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旅館住宿需求</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旅館業</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14</w:t>
            </w:r>
            <w:r w:rsidRPr="00352BB5">
              <w:rPr>
                <w:rFonts w:hint="eastAsia"/>
              </w:rPr>
              <w:t>1</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印刷</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平版印刷業</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14</w:t>
            </w:r>
            <w:r w:rsidRPr="00352BB5">
              <w:rPr>
                <w:rFonts w:hint="eastAsia"/>
              </w:rPr>
              <w:t>2</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旅行或相關代訂服務</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旅行業</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14</w:t>
            </w:r>
            <w:r w:rsidRPr="00352BB5">
              <w:rPr>
                <w:rFonts w:hint="eastAsia"/>
              </w:rPr>
              <w:t>3</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餐飲</w:t>
            </w:r>
            <w:proofErr w:type="gramStart"/>
            <w:r w:rsidRPr="00352BB5">
              <w:rPr>
                <w:rFonts w:eastAsia="標楷體"/>
                <w:kern w:val="0"/>
              </w:rPr>
              <w:t>或團膳服務</w:t>
            </w:r>
            <w:proofErr w:type="gramEnd"/>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餐館業</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14</w:t>
            </w:r>
            <w:r w:rsidRPr="00352BB5">
              <w:rPr>
                <w:rFonts w:hint="eastAsia"/>
              </w:rPr>
              <w:t>4</w:t>
            </w:r>
          </w:p>
        </w:tc>
        <w:tc>
          <w:tcPr>
            <w:tcW w:w="2394"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建築物內清潔服務</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noWrap/>
            <w:vAlign w:val="center"/>
            <w:hideMark/>
          </w:tcPr>
          <w:p w:rsidR="00513A3E" w:rsidRPr="00352BB5" w:rsidRDefault="00513A3E" w:rsidP="004514E7">
            <w:pPr>
              <w:widowControl/>
              <w:rPr>
                <w:rFonts w:eastAsia="標楷體"/>
                <w:kern w:val="0"/>
              </w:rPr>
            </w:pPr>
            <w:r w:rsidRPr="00352BB5">
              <w:rPr>
                <w:rFonts w:eastAsia="標楷體"/>
                <w:kern w:val="0"/>
              </w:rPr>
              <w:t>清潔服務業</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rPr>
                <w:rFonts w:hint="eastAsia"/>
              </w:rPr>
              <w:t>145</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汽車租賃業</w:t>
            </w:r>
          </w:p>
          <w:p w:rsidR="00513A3E" w:rsidRPr="00352BB5" w:rsidRDefault="00513A3E" w:rsidP="004514E7">
            <w:pPr>
              <w:widowControl/>
              <w:rPr>
                <w:rFonts w:eastAsia="標楷體"/>
                <w:kern w:val="0"/>
              </w:rPr>
            </w:pPr>
            <w:r w:rsidRPr="00352BB5">
              <w:rPr>
                <w:rFonts w:eastAsia="標楷體"/>
                <w:kern w:val="0"/>
              </w:rPr>
              <w:t>(</w:t>
            </w:r>
            <w:r w:rsidRPr="00352BB5">
              <w:rPr>
                <w:rFonts w:eastAsia="標楷體"/>
                <w:kern w:val="0"/>
              </w:rPr>
              <w:t>租賃環保標章車輛請申報指定項目第</w:t>
            </w:r>
            <w:r w:rsidRPr="00352BB5">
              <w:rPr>
                <w:rFonts w:eastAsia="標楷體"/>
                <w:kern w:val="0"/>
              </w:rPr>
              <w:t>4</w:t>
            </w:r>
            <w:r w:rsidR="00BA57FA" w:rsidRPr="00352BB5">
              <w:rPr>
                <w:rFonts w:eastAsia="標楷體" w:hint="eastAsia"/>
                <w:kern w:val="0"/>
              </w:rPr>
              <w:t>4</w:t>
            </w:r>
            <w:r w:rsidRPr="00352BB5">
              <w:rPr>
                <w:rFonts w:eastAsia="標楷體"/>
                <w:kern w:val="0"/>
              </w:rPr>
              <w:t>項</w:t>
            </w:r>
            <w:r w:rsidRPr="00352BB5">
              <w:rPr>
                <w:rFonts w:eastAsia="標楷體"/>
                <w:kern w:val="0"/>
              </w:rPr>
              <w:t>)</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汽車租賃業</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rPr>
                <w:rFonts w:hint="eastAsia"/>
              </w:rPr>
              <w:t>146</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汽車美容或洗車服務</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洗車服務業</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w:t>
            </w:r>
            <w:r w:rsidRPr="00352BB5">
              <w:rPr>
                <w:rFonts w:hint="eastAsia"/>
              </w:rPr>
              <w:t>47</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育樂場所服務</w:t>
            </w:r>
          </w:p>
        </w:tc>
        <w:tc>
          <w:tcPr>
            <w:tcW w:w="353" w:type="pct"/>
            <w:vMerge/>
            <w:shd w:val="clear" w:color="auto" w:fill="auto"/>
            <w:vAlign w:val="center"/>
          </w:tcPr>
          <w:p w:rsidR="00513A3E" w:rsidRPr="00352BB5" w:rsidRDefault="00513A3E" w:rsidP="004514E7">
            <w:pPr>
              <w:widowControl/>
              <w:jc w:val="center"/>
              <w:rPr>
                <w:rFonts w:eastAsia="標楷體"/>
                <w:kern w:val="0"/>
              </w:rPr>
            </w:pPr>
          </w:p>
        </w:tc>
        <w:tc>
          <w:tcPr>
            <w:tcW w:w="1197"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育樂場所</w:t>
            </w:r>
          </w:p>
        </w:tc>
        <w:tc>
          <w:tcPr>
            <w:tcW w:w="774" w:type="pct"/>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w:t>
            </w:r>
            <w:r w:rsidRPr="00352BB5">
              <w:rPr>
                <w:rFonts w:hint="eastAsia"/>
              </w:rPr>
              <w:t>48</w:t>
            </w:r>
          </w:p>
        </w:tc>
        <w:tc>
          <w:tcPr>
            <w:tcW w:w="2394" w:type="pct"/>
            <w:shd w:val="clear" w:color="auto" w:fill="auto"/>
            <w:vAlign w:val="center"/>
          </w:tcPr>
          <w:p w:rsidR="00513A3E" w:rsidRPr="00352BB5" w:rsidRDefault="00513A3E" w:rsidP="004514E7">
            <w:pPr>
              <w:widowControl/>
              <w:rPr>
                <w:rFonts w:eastAsia="標楷體"/>
                <w:kern w:val="0"/>
              </w:rPr>
            </w:pPr>
            <w:r w:rsidRPr="00352BB5">
              <w:rPr>
                <w:rFonts w:eastAsia="標楷體"/>
                <w:kern w:val="0"/>
              </w:rPr>
              <w:t>第二類環保標章</w:t>
            </w:r>
            <w:r w:rsidRPr="00352BB5">
              <w:rPr>
                <w:rFonts w:eastAsia="標楷體" w:hint="eastAsia"/>
                <w:kern w:val="0"/>
              </w:rPr>
              <w:t>產品</w:t>
            </w:r>
          </w:p>
        </w:tc>
        <w:tc>
          <w:tcPr>
            <w:tcW w:w="2324" w:type="pct"/>
            <w:gridSpan w:val="3"/>
            <w:shd w:val="clear" w:color="auto" w:fill="auto"/>
            <w:vAlign w:val="center"/>
          </w:tcPr>
          <w:p w:rsidR="00513A3E" w:rsidRPr="00352BB5" w:rsidRDefault="00513A3E" w:rsidP="004514E7">
            <w:pPr>
              <w:widowControl/>
              <w:jc w:val="right"/>
              <w:rPr>
                <w:rFonts w:eastAsia="標楷體"/>
                <w:kern w:val="0"/>
              </w:rPr>
            </w:pP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w:t>
            </w:r>
            <w:r w:rsidRPr="00352BB5">
              <w:rPr>
                <w:rFonts w:hint="eastAsia"/>
              </w:rPr>
              <w:t>49</w:t>
            </w:r>
          </w:p>
        </w:tc>
        <w:tc>
          <w:tcPr>
            <w:tcW w:w="2394" w:type="pct"/>
            <w:shd w:val="clear" w:color="auto" w:fill="auto"/>
            <w:vAlign w:val="center"/>
            <w:hideMark/>
          </w:tcPr>
          <w:p w:rsidR="00513A3E" w:rsidRPr="00352BB5" w:rsidRDefault="00513A3E" w:rsidP="004514E7">
            <w:pPr>
              <w:widowControl/>
              <w:rPr>
                <w:rFonts w:eastAsia="標楷體"/>
                <w:kern w:val="0"/>
              </w:rPr>
            </w:pPr>
            <w:proofErr w:type="gramStart"/>
            <w:r w:rsidRPr="00352BB5">
              <w:rPr>
                <w:rFonts w:eastAsia="標楷體"/>
                <w:kern w:val="0"/>
              </w:rPr>
              <w:t>減碳標籤</w:t>
            </w:r>
            <w:proofErr w:type="gramEnd"/>
            <w:r w:rsidRPr="00352BB5">
              <w:rPr>
                <w:rFonts w:eastAsia="標楷體"/>
                <w:kern w:val="0"/>
              </w:rPr>
              <w:t>產品</w:t>
            </w:r>
          </w:p>
        </w:tc>
        <w:tc>
          <w:tcPr>
            <w:tcW w:w="2324" w:type="pct"/>
            <w:gridSpan w:val="3"/>
            <w:shd w:val="clear" w:color="auto" w:fill="auto"/>
            <w:vAlign w:val="center"/>
          </w:tcPr>
          <w:p w:rsidR="00513A3E" w:rsidRPr="00352BB5" w:rsidRDefault="00513A3E" w:rsidP="004514E7">
            <w:pPr>
              <w:widowControl/>
              <w:jc w:val="right"/>
              <w:rPr>
                <w:rFonts w:eastAsia="標楷體"/>
                <w:kern w:val="0"/>
              </w:rPr>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w:t>
            </w:r>
            <w:r w:rsidRPr="00352BB5">
              <w:rPr>
                <w:rFonts w:hint="eastAsia"/>
              </w:rPr>
              <w:t>50</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經濟部工業局資源再生綠色產品</w:t>
            </w:r>
          </w:p>
        </w:tc>
        <w:tc>
          <w:tcPr>
            <w:tcW w:w="2324" w:type="pct"/>
            <w:gridSpan w:val="3"/>
            <w:shd w:val="clear" w:color="auto" w:fill="auto"/>
            <w:vAlign w:val="center"/>
          </w:tcPr>
          <w:p w:rsidR="00513A3E" w:rsidRPr="00352BB5" w:rsidRDefault="00513A3E" w:rsidP="004514E7">
            <w:pPr>
              <w:widowControl/>
              <w:jc w:val="right"/>
              <w:rPr>
                <w:rFonts w:eastAsia="標楷體"/>
                <w:kern w:val="0"/>
              </w:rPr>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w:t>
            </w:r>
            <w:r w:rsidRPr="00352BB5">
              <w:rPr>
                <w:rFonts w:hint="eastAsia"/>
              </w:rPr>
              <w:t>51</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自行車（包含電動輔助自行車）</w:t>
            </w:r>
          </w:p>
        </w:tc>
        <w:tc>
          <w:tcPr>
            <w:tcW w:w="2324" w:type="pct"/>
            <w:gridSpan w:val="3"/>
            <w:shd w:val="clear" w:color="auto" w:fill="auto"/>
            <w:vAlign w:val="center"/>
          </w:tcPr>
          <w:p w:rsidR="00513A3E" w:rsidRPr="00352BB5" w:rsidRDefault="00513A3E" w:rsidP="004514E7">
            <w:pPr>
              <w:widowControl/>
              <w:jc w:val="right"/>
              <w:rPr>
                <w:rFonts w:eastAsia="標楷體"/>
                <w:kern w:val="0"/>
              </w:rPr>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w:t>
            </w:r>
            <w:r w:rsidRPr="00352BB5">
              <w:rPr>
                <w:rFonts w:hint="eastAsia"/>
              </w:rPr>
              <w:t>52</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電動車（包含電動巴士）</w:t>
            </w:r>
          </w:p>
        </w:tc>
        <w:tc>
          <w:tcPr>
            <w:tcW w:w="2324" w:type="pct"/>
            <w:gridSpan w:val="3"/>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514"/>
        </w:trPr>
        <w:tc>
          <w:tcPr>
            <w:tcW w:w="282" w:type="pct"/>
            <w:shd w:val="clear" w:color="auto" w:fill="auto"/>
            <w:noWrap/>
            <w:vAlign w:val="center"/>
          </w:tcPr>
          <w:p w:rsidR="00513A3E" w:rsidRPr="00352BB5" w:rsidRDefault="00513A3E" w:rsidP="00AA2DCA">
            <w:pPr>
              <w:jc w:val="center"/>
            </w:pPr>
            <w:r w:rsidRPr="00352BB5">
              <w:t>1</w:t>
            </w:r>
            <w:r w:rsidRPr="00352BB5">
              <w:rPr>
                <w:rFonts w:hint="eastAsia"/>
              </w:rPr>
              <w:t>53</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具有</w:t>
            </w:r>
            <w:r w:rsidRPr="00352BB5">
              <w:rPr>
                <w:rFonts w:eastAsia="標楷體"/>
                <w:kern w:val="0"/>
              </w:rPr>
              <w:t>FSC</w:t>
            </w:r>
            <w:r w:rsidRPr="00352BB5">
              <w:rPr>
                <w:rFonts w:eastAsia="標楷體"/>
                <w:kern w:val="0"/>
              </w:rPr>
              <w:t>或</w:t>
            </w:r>
            <w:r w:rsidRPr="00352BB5">
              <w:rPr>
                <w:rFonts w:eastAsia="標楷體"/>
                <w:kern w:val="0"/>
              </w:rPr>
              <w:t>PEFC</w:t>
            </w:r>
            <w:r w:rsidRPr="00352BB5">
              <w:rPr>
                <w:rFonts w:eastAsia="標楷體"/>
                <w:kern w:val="0"/>
              </w:rPr>
              <w:t>標章者（限</w:t>
            </w:r>
            <w:r w:rsidRPr="00352BB5">
              <w:rPr>
                <w:rFonts w:eastAsia="標楷體"/>
                <w:kern w:val="0"/>
              </w:rPr>
              <w:t>A0</w:t>
            </w:r>
            <w:r w:rsidRPr="00352BB5">
              <w:rPr>
                <w:rFonts w:eastAsia="標楷體"/>
                <w:kern w:val="0"/>
              </w:rPr>
              <w:t>、</w:t>
            </w:r>
            <w:r w:rsidRPr="00352BB5">
              <w:rPr>
                <w:rFonts w:eastAsia="標楷體"/>
                <w:kern w:val="0"/>
              </w:rPr>
              <w:t>A1</w:t>
            </w:r>
            <w:r w:rsidRPr="00352BB5">
              <w:rPr>
                <w:rFonts w:eastAsia="標楷體"/>
                <w:kern w:val="0"/>
              </w:rPr>
              <w:t>、</w:t>
            </w:r>
            <w:r w:rsidRPr="00352BB5">
              <w:rPr>
                <w:rFonts w:eastAsia="標楷體"/>
                <w:kern w:val="0"/>
              </w:rPr>
              <w:t>B5</w:t>
            </w:r>
            <w:r w:rsidRPr="00352BB5">
              <w:rPr>
                <w:rFonts w:eastAsia="標楷體"/>
                <w:kern w:val="0"/>
              </w:rPr>
              <w:t>、色紙或筆記本規格）</w:t>
            </w:r>
          </w:p>
        </w:tc>
        <w:tc>
          <w:tcPr>
            <w:tcW w:w="2324" w:type="pct"/>
            <w:gridSpan w:val="3"/>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t>1</w:t>
            </w:r>
            <w:r w:rsidRPr="00352BB5">
              <w:rPr>
                <w:rFonts w:hint="eastAsia"/>
              </w:rPr>
              <w:t>54</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使用再生能源（限具國家再生能源憑證中心核發再生能源憑證者）</w:t>
            </w:r>
          </w:p>
        </w:tc>
        <w:tc>
          <w:tcPr>
            <w:tcW w:w="2324" w:type="pct"/>
            <w:gridSpan w:val="3"/>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rPr>
                <w:rFonts w:hint="eastAsia"/>
              </w:rPr>
              <w:t>155</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LED</w:t>
            </w:r>
            <w:r w:rsidRPr="00352BB5">
              <w:rPr>
                <w:rFonts w:eastAsia="標楷體"/>
                <w:kern w:val="0"/>
              </w:rPr>
              <w:t>燈管</w:t>
            </w:r>
          </w:p>
        </w:tc>
        <w:tc>
          <w:tcPr>
            <w:tcW w:w="2324" w:type="pct"/>
            <w:gridSpan w:val="3"/>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E03866">
        <w:trPr>
          <w:trHeight w:val="20"/>
        </w:trPr>
        <w:tc>
          <w:tcPr>
            <w:tcW w:w="282" w:type="pct"/>
            <w:shd w:val="clear" w:color="auto" w:fill="auto"/>
            <w:noWrap/>
            <w:vAlign w:val="center"/>
          </w:tcPr>
          <w:p w:rsidR="00513A3E" w:rsidRPr="00352BB5" w:rsidRDefault="00513A3E" w:rsidP="00AA2DCA">
            <w:pPr>
              <w:jc w:val="center"/>
            </w:pPr>
            <w:r w:rsidRPr="00352BB5">
              <w:rPr>
                <w:rFonts w:hint="eastAsia"/>
              </w:rPr>
              <w:t>156</w:t>
            </w:r>
          </w:p>
        </w:tc>
        <w:tc>
          <w:tcPr>
            <w:tcW w:w="2394" w:type="pct"/>
            <w:shd w:val="clear" w:color="auto" w:fill="auto"/>
            <w:vAlign w:val="center"/>
            <w:hideMark/>
          </w:tcPr>
          <w:p w:rsidR="00513A3E" w:rsidRPr="00352BB5" w:rsidRDefault="00513A3E" w:rsidP="004514E7">
            <w:pPr>
              <w:widowControl/>
              <w:rPr>
                <w:rFonts w:eastAsia="標楷體"/>
                <w:kern w:val="0"/>
              </w:rPr>
            </w:pPr>
            <w:r w:rsidRPr="00352BB5">
              <w:rPr>
                <w:rFonts w:eastAsia="標楷體"/>
                <w:kern w:val="0"/>
              </w:rPr>
              <w:t>行政院農業委員會</w:t>
            </w:r>
            <w:proofErr w:type="gramStart"/>
            <w:r w:rsidRPr="00352BB5">
              <w:rPr>
                <w:rFonts w:eastAsia="標楷體"/>
                <w:kern w:val="0"/>
              </w:rPr>
              <w:t>農糧署網站</w:t>
            </w:r>
            <w:proofErr w:type="gramEnd"/>
            <w:r w:rsidRPr="00352BB5">
              <w:rPr>
                <w:rFonts w:eastAsia="標楷體"/>
                <w:kern w:val="0"/>
              </w:rPr>
              <w:t>公告推薦之「國產有機質肥料品牌推薦名單」（包含禽畜糞堆肥、一般堆肥及雜項堆肥等）</w:t>
            </w:r>
          </w:p>
        </w:tc>
        <w:tc>
          <w:tcPr>
            <w:tcW w:w="2324" w:type="pct"/>
            <w:gridSpan w:val="3"/>
            <w:shd w:val="clear" w:color="auto" w:fill="auto"/>
            <w:vAlign w:val="center"/>
          </w:tcPr>
          <w:p w:rsidR="00513A3E" w:rsidRPr="00352BB5" w:rsidRDefault="00513A3E" w:rsidP="004514E7">
            <w:pPr>
              <w:jc w:val="right"/>
            </w:pPr>
            <w:r w:rsidRPr="00352BB5">
              <w:rPr>
                <w:rFonts w:eastAsia="標楷體" w:hint="eastAsia"/>
                <w:kern w:val="0"/>
              </w:rPr>
              <w:t>-</w:t>
            </w:r>
          </w:p>
        </w:tc>
      </w:tr>
      <w:tr w:rsidR="00352BB5" w:rsidRPr="00352BB5" w:rsidTr="001645B7">
        <w:trPr>
          <w:trHeight w:val="20"/>
        </w:trPr>
        <w:tc>
          <w:tcPr>
            <w:tcW w:w="282" w:type="pct"/>
            <w:shd w:val="clear" w:color="auto" w:fill="auto"/>
            <w:noWrap/>
            <w:vAlign w:val="center"/>
          </w:tcPr>
          <w:p w:rsidR="00513A3E" w:rsidRPr="00352BB5" w:rsidRDefault="00513A3E" w:rsidP="00AA2DCA">
            <w:pPr>
              <w:jc w:val="center"/>
            </w:pPr>
            <w:r w:rsidRPr="00352BB5">
              <w:rPr>
                <w:rFonts w:hint="eastAsia"/>
              </w:rPr>
              <w:t>157</w:t>
            </w:r>
          </w:p>
        </w:tc>
        <w:tc>
          <w:tcPr>
            <w:tcW w:w="2394" w:type="pct"/>
            <w:tcBorders>
              <w:bottom w:val="single" w:sz="4" w:space="0" w:color="auto"/>
            </w:tcBorders>
            <w:shd w:val="clear" w:color="auto" w:fill="auto"/>
            <w:vAlign w:val="center"/>
          </w:tcPr>
          <w:p w:rsidR="00513A3E" w:rsidRPr="00352BB5" w:rsidRDefault="00513A3E" w:rsidP="004514E7">
            <w:pPr>
              <w:widowControl/>
              <w:rPr>
                <w:rFonts w:eastAsia="標楷體"/>
                <w:b/>
                <w:kern w:val="0"/>
              </w:rPr>
            </w:pPr>
            <w:r w:rsidRPr="00352BB5">
              <w:rPr>
                <w:rFonts w:eastAsia="標楷體" w:hint="eastAsia"/>
                <w:b/>
                <w:kern w:val="0"/>
              </w:rPr>
              <w:t>超出附表</w:t>
            </w:r>
            <w:r w:rsidRPr="00352BB5">
              <w:rPr>
                <w:rFonts w:eastAsia="標楷體" w:hint="eastAsia"/>
                <w:b/>
                <w:kern w:val="0"/>
              </w:rPr>
              <w:t>1-</w:t>
            </w:r>
            <w:r w:rsidRPr="00352BB5">
              <w:rPr>
                <w:rFonts w:eastAsia="標楷體" w:hint="eastAsia"/>
                <w:b/>
                <w:kern w:val="0"/>
              </w:rPr>
              <w:t>機關綠色採購指定項目一覽表中有特定尺寸、容量或功率限制之節能或省水標章產品。如第</w:t>
            </w:r>
            <w:r w:rsidRPr="00352BB5">
              <w:rPr>
                <w:rFonts w:eastAsia="標楷體" w:hint="eastAsia"/>
                <w:b/>
                <w:kern w:val="0"/>
              </w:rPr>
              <w:t>11</w:t>
            </w:r>
            <w:r w:rsidRPr="00352BB5">
              <w:rPr>
                <w:rFonts w:eastAsia="標楷體" w:hint="eastAsia"/>
                <w:b/>
                <w:kern w:val="0"/>
              </w:rPr>
              <w:t>項－</w:t>
            </w:r>
            <w:r w:rsidRPr="00352BB5">
              <w:rPr>
                <w:rFonts w:eastAsia="標楷體" w:hint="eastAsia"/>
                <w:b/>
                <w:kern w:val="0"/>
              </w:rPr>
              <w:t>28</w:t>
            </w:r>
            <w:r w:rsidRPr="00352BB5">
              <w:rPr>
                <w:rFonts w:eastAsia="標楷體" w:hint="eastAsia"/>
                <w:b/>
                <w:kern w:val="0"/>
              </w:rPr>
              <w:t>吋（含）以下顯示器，如機關採購</w:t>
            </w:r>
            <w:r w:rsidRPr="00352BB5">
              <w:rPr>
                <w:rFonts w:eastAsia="標楷體" w:hint="eastAsia"/>
                <w:b/>
                <w:kern w:val="0"/>
              </w:rPr>
              <w:t>29</w:t>
            </w:r>
            <w:r w:rsidRPr="00352BB5">
              <w:rPr>
                <w:rFonts w:eastAsia="標楷體" w:hint="eastAsia"/>
                <w:b/>
                <w:kern w:val="0"/>
              </w:rPr>
              <w:t>吋節能標章產品，則屬此項，可申報並納入加分計算</w:t>
            </w:r>
          </w:p>
        </w:tc>
        <w:tc>
          <w:tcPr>
            <w:tcW w:w="2324" w:type="pct"/>
            <w:gridSpan w:val="3"/>
            <w:shd w:val="clear" w:color="auto" w:fill="auto"/>
            <w:vAlign w:val="center"/>
          </w:tcPr>
          <w:p w:rsidR="00513A3E" w:rsidRPr="00352BB5" w:rsidRDefault="00513A3E" w:rsidP="004514E7">
            <w:pPr>
              <w:jc w:val="right"/>
              <w:rPr>
                <w:rFonts w:eastAsia="標楷體"/>
                <w:kern w:val="0"/>
              </w:rPr>
            </w:pPr>
            <w:r w:rsidRPr="00352BB5">
              <w:rPr>
                <w:rFonts w:eastAsia="標楷體" w:hint="eastAsia"/>
                <w:kern w:val="0"/>
              </w:rPr>
              <w:t>-</w:t>
            </w:r>
          </w:p>
        </w:tc>
      </w:tr>
      <w:tr w:rsidR="00352BB5" w:rsidRPr="00352BB5" w:rsidTr="001645B7">
        <w:trPr>
          <w:trHeight w:val="20"/>
        </w:trPr>
        <w:tc>
          <w:tcPr>
            <w:tcW w:w="282" w:type="pct"/>
            <w:shd w:val="clear" w:color="auto" w:fill="auto"/>
            <w:noWrap/>
            <w:vAlign w:val="center"/>
          </w:tcPr>
          <w:p w:rsidR="00513A3E" w:rsidRPr="00352BB5" w:rsidRDefault="00513A3E" w:rsidP="00AA2DCA">
            <w:pPr>
              <w:jc w:val="center"/>
            </w:pPr>
            <w:r w:rsidRPr="00352BB5">
              <w:rPr>
                <w:rFonts w:hint="eastAsia"/>
              </w:rPr>
              <w:t>158</w:t>
            </w:r>
          </w:p>
        </w:tc>
        <w:tc>
          <w:tcPr>
            <w:tcW w:w="2394" w:type="pct"/>
            <w:shd w:val="clear" w:color="auto" w:fill="auto"/>
            <w:vAlign w:val="center"/>
          </w:tcPr>
          <w:p w:rsidR="00513A3E" w:rsidRPr="00352BB5" w:rsidRDefault="00513A3E" w:rsidP="003A1405">
            <w:pPr>
              <w:widowControl/>
              <w:rPr>
                <w:rFonts w:eastAsia="標楷體"/>
                <w:b/>
                <w:kern w:val="0"/>
              </w:rPr>
            </w:pPr>
            <w:r w:rsidRPr="00352BB5">
              <w:rPr>
                <w:rFonts w:eastAsia="標楷體" w:hint="eastAsia"/>
                <w:b/>
                <w:kern w:val="0"/>
              </w:rPr>
              <w:t>以環保集</w:t>
            </w:r>
            <w:proofErr w:type="gramStart"/>
            <w:r w:rsidRPr="00352BB5">
              <w:rPr>
                <w:rFonts w:eastAsia="標楷體" w:hint="eastAsia"/>
                <w:b/>
                <w:kern w:val="0"/>
              </w:rPr>
              <w:t>點綠點作為</w:t>
            </w:r>
            <w:proofErr w:type="gramEnd"/>
            <w:r w:rsidRPr="00352BB5">
              <w:rPr>
                <w:rFonts w:eastAsia="標楷體" w:hint="eastAsia"/>
                <w:b/>
                <w:kern w:val="0"/>
              </w:rPr>
              <w:t>政令宣導之宣導品或相關用途時認購</w:t>
            </w:r>
            <w:proofErr w:type="gramStart"/>
            <w:r w:rsidRPr="00352BB5">
              <w:rPr>
                <w:rFonts w:eastAsia="標楷體" w:hint="eastAsia"/>
                <w:b/>
                <w:kern w:val="0"/>
              </w:rPr>
              <w:t>之綠點金額</w:t>
            </w:r>
            <w:proofErr w:type="gramEnd"/>
          </w:p>
        </w:tc>
        <w:tc>
          <w:tcPr>
            <w:tcW w:w="2324" w:type="pct"/>
            <w:gridSpan w:val="3"/>
            <w:shd w:val="clear" w:color="auto" w:fill="auto"/>
            <w:vAlign w:val="center"/>
          </w:tcPr>
          <w:p w:rsidR="00513A3E" w:rsidRPr="00352BB5" w:rsidRDefault="00513A3E" w:rsidP="004514E7">
            <w:pPr>
              <w:jc w:val="right"/>
              <w:rPr>
                <w:rFonts w:eastAsia="標楷體"/>
                <w:kern w:val="0"/>
              </w:rPr>
            </w:pPr>
            <w:r w:rsidRPr="00352BB5">
              <w:rPr>
                <w:rFonts w:eastAsia="標楷體" w:hint="eastAsia"/>
                <w:kern w:val="0"/>
              </w:rPr>
              <w:t>-</w:t>
            </w:r>
          </w:p>
        </w:tc>
      </w:tr>
    </w:tbl>
    <w:p w:rsidR="00AA5708" w:rsidRPr="00352BB5" w:rsidRDefault="00AA5708">
      <w:pPr>
        <w:widowControl/>
        <w:rPr>
          <w:rFonts w:eastAsia="標楷體"/>
          <w:noProof/>
        </w:rPr>
      </w:pPr>
    </w:p>
    <w:p w:rsidR="00E03851" w:rsidRPr="00352BB5" w:rsidRDefault="00FE08C8" w:rsidP="004514E7">
      <w:pPr>
        <w:jc w:val="center"/>
        <w:rPr>
          <w:rFonts w:eastAsia="標楷體"/>
        </w:rPr>
      </w:pPr>
      <w:r w:rsidRPr="00352BB5">
        <w:rPr>
          <w:rFonts w:eastAsia="標楷體"/>
          <w:noProof/>
        </w:rPr>
        <w:drawing>
          <wp:inline distT="0" distB="0" distL="0" distR="0" wp14:anchorId="328A30D4" wp14:editId="7A8013B9">
            <wp:extent cx="5274307" cy="4725945"/>
            <wp:effectExtent l="0" t="0" r="317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07" cy="4725945"/>
                    </a:xfrm>
                    <a:prstGeom prst="rect">
                      <a:avLst/>
                    </a:prstGeom>
                  </pic:spPr>
                </pic:pic>
              </a:graphicData>
            </a:graphic>
          </wp:inline>
        </w:drawing>
      </w:r>
    </w:p>
    <w:p w:rsidR="00E03851" w:rsidRPr="00352BB5" w:rsidRDefault="008C6BD0" w:rsidP="004514E7">
      <w:pPr>
        <w:ind w:leftChars="-300" w:left="-720" w:firstLineChars="300" w:firstLine="840"/>
        <w:jc w:val="center"/>
        <w:rPr>
          <w:rFonts w:eastAsia="標楷體"/>
          <w:sz w:val="28"/>
          <w:szCs w:val="28"/>
        </w:rPr>
      </w:pPr>
      <w:r w:rsidRPr="00352BB5">
        <w:rPr>
          <w:rFonts w:eastAsia="標楷體"/>
          <w:sz w:val="28"/>
          <w:szCs w:val="28"/>
        </w:rPr>
        <w:t>附</w:t>
      </w:r>
      <w:r w:rsidR="00E03851" w:rsidRPr="00352BB5">
        <w:rPr>
          <w:rFonts w:eastAsia="標楷體"/>
          <w:sz w:val="28"/>
          <w:szCs w:val="28"/>
        </w:rPr>
        <w:t>圖</w:t>
      </w:r>
      <w:r w:rsidR="00E03851" w:rsidRPr="00352BB5">
        <w:rPr>
          <w:rFonts w:eastAsia="標楷體"/>
          <w:sz w:val="28"/>
          <w:szCs w:val="28"/>
        </w:rPr>
        <w:t>1</w:t>
      </w:r>
      <w:r w:rsidR="00E03851" w:rsidRPr="00352BB5">
        <w:rPr>
          <w:rFonts w:eastAsia="標楷體"/>
          <w:sz w:val="28"/>
          <w:szCs w:val="28"/>
        </w:rPr>
        <w:t xml:space="preserve">　</w:t>
      </w:r>
      <w:proofErr w:type="gramStart"/>
      <w:r w:rsidR="00E03851" w:rsidRPr="00352BB5">
        <w:rPr>
          <w:rFonts w:eastAsia="標楷體"/>
          <w:sz w:val="28"/>
          <w:szCs w:val="28"/>
        </w:rPr>
        <w:t>10</w:t>
      </w:r>
      <w:r w:rsidR="00FE08C8" w:rsidRPr="00352BB5">
        <w:rPr>
          <w:rFonts w:eastAsia="標楷體"/>
          <w:sz w:val="28"/>
          <w:szCs w:val="28"/>
        </w:rPr>
        <w:t>8</w:t>
      </w:r>
      <w:proofErr w:type="gramEnd"/>
      <w:r w:rsidR="00E03851" w:rsidRPr="00352BB5">
        <w:rPr>
          <w:rFonts w:eastAsia="標楷體"/>
          <w:sz w:val="28"/>
          <w:szCs w:val="28"/>
        </w:rPr>
        <w:t>年度機關綠色採購</w:t>
      </w:r>
      <w:r w:rsidR="00840FA1" w:rsidRPr="00352BB5">
        <w:rPr>
          <w:rFonts w:eastAsia="標楷體"/>
          <w:sz w:val="28"/>
          <w:szCs w:val="28"/>
        </w:rPr>
        <w:t>建議程序</w:t>
      </w:r>
      <w:r w:rsidR="00E03851" w:rsidRPr="00352BB5">
        <w:rPr>
          <w:rFonts w:eastAsia="標楷體"/>
          <w:sz w:val="28"/>
          <w:szCs w:val="28"/>
        </w:rPr>
        <w:t>流程圖</w:t>
      </w:r>
    </w:p>
    <w:sectPr w:rsidR="00E03851" w:rsidRPr="00352BB5" w:rsidSect="001645B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FA" w:rsidRDefault="004963FA">
      <w:r>
        <w:separator/>
      </w:r>
    </w:p>
  </w:endnote>
  <w:endnote w:type="continuationSeparator" w:id="0">
    <w:p w:rsidR="004963FA" w:rsidRDefault="0049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明體">
    <w:altName w:val="Arial Unicode MS"/>
    <w:charset w:val="88"/>
    <w:family w:val="modern"/>
    <w:pitch w:val="fixed"/>
    <w:sig w:usb0="A000023F" w:usb1="3A4F9C38" w:usb2="00000016" w:usb3="00000000" w:csb0="00100001" w:csb1="00000000"/>
  </w:font>
  <w:font w:name="華康中楷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838042"/>
      <w:docPartObj>
        <w:docPartGallery w:val="Page Numbers (Bottom of Page)"/>
        <w:docPartUnique/>
      </w:docPartObj>
    </w:sdtPr>
    <w:sdtEndPr/>
    <w:sdtContent>
      <w:p w:rsidR="00AA2DCA" w:rsidRDefault="00AA2DCA">
        <w:pPr>
          <w:pStyle w:val="a9"/>
          <w:jc w:val="center"/>
        </w:pPr>
        <w:r>
          <w:fldChar w:fldCharType="begin"/>
        </w:r>
        <w:r>
          <w:instrText>PAGE   \* MERGEFORMAT</w:instrText>
        </w:r>
        <w:r>
          <w:fldChar w:fldCharType="separate"/>
        </w:r>
        <w:r w:rsidR="003126C6" w:rsidRPr="003126C6">
          <w:rPr>
            <w:noProof/>
            <w:lang w:val="zh-TW"/>
          </w:rPr>
          <w:t>4</w:t>
        </w:r>
        <w:r>
          <w:rPr>
            <w:noProof/>
            <w:lang w:val="zh-TW"/>
          </w:rPr>
          <w:fldChar w:fldCharType="end"/>
        </w:r>
      </w:p>
    </w:sdtContent>
  </w:sdt>
  <w:p w:rsidR="00AA2DCA" w:rsidRDefault="00AA2D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FA" w:rsidRDefault="004963FA">
      <w:r>
        <w:separator/>
      </w:r>
    </w:p>
  </w:footnote>
  <w:footnote w:type="continuationSeparator" w:id="0">
    <w:p w:rsidR="004963FA" w:rsidRDefault="00496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40E25A"/>
    <w:lvl w:ilvl="0">
      <w:numFmt w:val="bullet"/>
      <w:lvlText w:val="*"/>
      <w:lvlJc w:val="left"/>
    </w:lvl>
  </w:abstractNum>
  <w:abstractNum w:abstractNumId="1">
    <w:nsid w:val="03CA0386"/>
    <w:multiLevelType w:val="hybridMultilevel"/>
    <w:tmpl w:val="D1E845A2"/>
    <w:lvl w:ilvl="0" w:tplc="01D0DBD8">
      <w:start w:val="1"/>
      <w:numFmt w:val="taiwaneseCountingThousand"/>
      <w:lvlText w:val="（%1）"/>
      <w:lvlJc w:val="left"/>
      <w:pPr>
        <w:ind w:left="960" w:hanging="480"/>
      </w:pPr>
      <w:rPr>
        <w:rFonts w:ascii="Times New Roman" w:eastAsia="標楷體" w:hAnsi="Times New Roman" w:hint="default"/>
        <w:b w:val="0"/>
        <w:i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4056FEB"/>
    <w:multiLevelType w:val="singleLevel"/>
    <w:tmpl w:val="76225F36"/>
    <w:lvl w:ilvl="0">
      <w:start w:val="1"/>
      <w:numFmt w:val="none"/>
      <w:lvlText w:val=""/>
      <w:legacy w:legacy="1" w:legacySpace="0" w:legacyIndent="0"/>
      <w:lvlJc w:val="left"/>
    </w:lvl>
  </w:abstractNum>
  <w:abstractNum w:abstractNumId="3">
    <w:nsid w:val="04E61BD6"/>
    <w:multiLevelType w:val="hybridMultilevel"/>
    <w:tmpl w:val="34BA2602"/>
    <w:lvl w:ilvl="0" w:tplc="0409000D">
      <w:start w:val="1"/>
      <w:numFmt w:val="bullet"/>
      <w:lvlText w:val=""/>
      <w:lvlJc w:val="left"/>
      <w:pPr>
        <w:ind w:left="2321" w:hanging="480"/>
      </w:pPr>
      <w:rPr>
        <w:rFonts w:ascii="Wingdings" w:hAnsi="Wingdings" w:hint="default"/>
      </w:rPr>
    </w:lvl>
    <w:lvl w:ilvl="1" w:tplc="04090003" w:tentative="1">
      <w:start w:val="1"/>
      <w:numFmt w:val="bullet"/>
      <w:lvlText w:val=""/>
      <w:lvlJc w:val="left"/>
      <w:pPr>
        <w:ind w:left="2801" w:hanging="480"/>
      </w:pPr>
      <w:rPr>
        <w:rFonts w:ascii="Wingdings" w:hAnsi="Wingdings" w:hint="default"/>
      </w:rPr>
    </w:lvl>
    <w:lvl w:ilvl="2" w:tplc="04090005" w:tentative="1">
      <w:start w:val="1"/>
      <w:numFmt w:val="bullet"/>
      <w:lvlText w:val=""/>
      <w:lvlJc w:val="left"/>
      <w:pPr>
        <w:ind w:left="3281" w:hanging="480"/>
      </w:pPr>
      <w:rPr>
        <w:rFonts w:ascii="Wingdings" w:hAnsi="Wingdings" w:hint="default"/>
      </w:rPr>
    </w:lvl>
    <w:lvl w:ilvl="3" w:tplc="04090001" w:tentative="1">
      <w:start w:val="1"/>
      <w:numFmt w:val="bullet"/>
      <w:lvlText w:val=""/>
      <w:lvlJc w:val="left"/>
      <w:pPr>
        <w:ind w:left="3761" w:hanging="480"/>
      </w:pPr>
      <w:rPr>
        <w:rFonts w:ascii="Wingdings" w:hAnsi="Wingdings" w:hint="default"/>
      </w:rPr>
    </w:lvl>
    <w:lvl w:ilvl="4" w:tplc="04090003" w:tentative="1">
      <w:start w:val="1"/>
      <w:numFmt w:val="bullet"/>
      <w:lvlText w:val=""/>
      <w:lvlJc w:val="left"/>
      <w:pPr>
        <w:ind w:left="4241" w:hanging="480"/>
      </w:pPr>
      <w:rPr>
        <w:rFonts w:ascii="Wingdings" w:hAnsi="Wingdings" w:hint="default"/>
      </w:rPr>
    </w:lvl>
    <w:lvl w:ilvl="5" w:tplc="04090005" w:tentative="1">
      <w:start w:val="1"/>
      <w:numFmt w:val="bullet"/>
      <w:lvlText w:val=""/>
      <w:lvlJc w:val="left"/>
      <w:pPr>
        <w:ind w:left="4721" w:hanging="480"/>
      </w:pPr>
      <w:rPr>
        <w:rFonts w:ascii="Wingdings" w:hAnsi="Wingdings" w:hint="default"/>
      </w:rPr>
    </w:lvl>
    <w:lvl w:ilvl="6" w:tplc="04090001" w:tentative="1">
      <w:start w:val="1"/>
      <w:numFmt w:val="bullet"/>
      <w:lvlText w:val=""/>
      <w:lvlJc w:val="left"/>
      <w:pPr>
        <w:ind w:left="5201" w:hanging="480"/>
      </w:pPr>
      <w:rPr>
        <w:rFonts w:ascii="Wingdings" w:hAnsi="Wingdings" w:hint="default"/>
      </w:rPr>
    </w:lvl>
    <w:lvl w:ilvl="7" w:tplc="04090003" w:tentative="1">
      <w:start w:val="1"/>
      <w:numFmt w:val="bullet"/>
      <w:lvlText w:val=""/>
      <w:lvlJc w:val="left"/>
      <w:pPr>
        <w:ind w:left="5681" w:hanging="480"/>
      </w:pPr>
      <w:rPr>
        <w:rFonts w:ascii="Wingdings" w:hAnsi="Wingdings" w:hint="default"/>
      </w:rPr>
    </w:lvl>
    <w:lvl w:ilvl="8" w:tplc="04090005" w:tentative="1">
      <w:start w:val="1"/>
      <w:numFmt w:val="bullet"/>
      <w:lvlText w:val=""/>
      <w:lvlJc w:val="left"/>
      <w:pPr>
        <w:ind w:left="6161" w:hanging="480"/>
      </w:pPr>
      <w:rPr>
        <w:rFonts w:ascii="Wingdings" w:hAnsi="Wingdings" w:hint="default"/>
      </w:rPr>
    </w:lvl>
  </w:abstractNum>
  <w:abstractNum w:abstractNumId="4">
    <w:nsid w:val="072D0A25"/>
    <w:multiLevelType w:val="hybridMultilevel"/>
    <w:tmpl w:val="981CF506"/>
    <w:lvl w:ilvl="0" w:tplc="C7CEC4E2">
      <w:start w:val="1"/>
      <w:numFmt w:val="decimal"/>
      <w:lvlText w:val="%1."/>
      <w:lvlJc w:val="left"/>
      <w:pPr>
        <w:ind w:left="1560" w:hanging="360"/>
      </w:pPr>
      <w:rPr>
        <w:rFonts w:ascii="Times New Roman" w:hAnsi="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09CF6BF7"/>
    <w:multiLevelType w:val="hybridMultilevel"/>
    <w:tmpl w:val="7B66549A"/>
    <w:lvl w:ilvl="0" w:tplc="04090001">
      <w:start w:val="1"/>
      <w:numFmt w:val="bullet"/>
      <w:lvlText w:val=""/>
      <w:lvlJc w:val="left"/>
      <w:pPr>
        <w:ind w:left="2801" w:hanging="480"/>
      </w:pPr>
      <w:rPr>
        <w:rFonts w:ascii="Wingdings" w:hAnsi="Wingdings" w:hint="default"/>
      </w:rPr>
    </w:lvl>
    <w:lvl w:ilvl="1" w:tplc="04090003" w:tentative="1">
      <w:start w:val="1"/>
      <w:numFmt w:val="bullet"/>
      <w:lvlText w:val=""/>
      <w:lvlJc w:val="left"/>
      <w:pPr>
        <w:ind w:left="3281" w:hanging="480"/>
      </w:pPr>
      <w:rPr>
        <w:rFonts w:ascii="Wingdings" w:hAnsi="Wingdings" w:hint="default"/>
      </w:rPr>
    </w:lvl>
    <w:lvl w:ilvl="2" w:tplc="04090005" w:tentative="1">
      <w:start w:val="1"/>
      <w:numFmt w:val="bullet"/>
      <w:lvlText w:val=""/>
      <w:lvlJc w:val="left"/>
      <w:pPr>
        <w:ind w:left="3761" w:hanging="480"/>
      </w:pPr>
      <w:rPr>
        <w:rFonts w:ascii="Wingdings" w:hAnsi="Wingdings" w:hint="default"/>
      </w:rPr>
    </w:lvl>
    <w:lvl w:ilvl="3" w:tplc="04090001" w:tentative="1">
      <w:start w:val="1"/>
      <w:numFmt w:val="bullet"/>
      <w:lvlText w:val=""/>
      <w:lvlJc w:val="left"/>
      <w:pPr>
        <w:ind w:left="4241" w:hanging="480"/>
      </w:pPr>
      <w:rPr>
        <w:rFonts w:ascii="Wingdings" w:hAnsi="Wingdings" w:hint="default"/>
      </w:rPr>
    </w:lvl>
    <w:lvl w:ilvl="4" w:tplc="04090003" w:tentative="1">
      <w:start w:val="1"/>
      <w:numFmt w:val="bullet"/>
      <w:lvlText w:val=""/>
      <w:lvlJc w:val="left"/>
      <w:pPr>
        <w:ind w:left="4721" w:hanging="480"/>
      </w:pPr>
      <w:rPr>
        <w:rFonts w:ascii="Wingdings" w:hAnsi="Wingdings" w:hint="default"/>
      </w:rPr>
    </w:lvl>
    <w:lvl w:ilvl="5" w:tplc="04090005" w:tentative="1">
      <w:start w:val="1"/>
      <w:numFmt w:val="bullet"/>
      <w:lvlText w:val=""/>
      <w:lvlJc w:val="left"/>
      <w:pPr>
        <w:ind w:left="5201" w:hanging="480"/>
      </w:pPr>
      <w:rPr>
        <w:rFonts w:ascii="Wingdings" w:hAnsi="Wingdings" w:hint="default"/>
      </w:rPr>
    </w:lvl>
    <w:lvl w:ilvl="6" w:tplc="04090001" w:tentative="1">
      <w:start w:val="1"/>
      <w:numFmt w:val="bullet"/>
      <w:lvlText w:val=""/>
      <w:lvlJc w:val="left"/>
      <w:pPr>
        <w:ind w:left="5681" w:hanging="480"/>
      </w:pPr>
      <w:rPr>
        <w:rFonts w:ascii="Wingdings" w:hAnsi="Wingdings" w:hint="default"/>
      </w:rPr>
    </w:lvl>
    <w:lvl w:ilvl="7" w:tplc="04090003" w:tentative="1">
      <w:start w:val="1"/>
      <w:numFmt w:val="bullet"/>
      <w:lvlText w:val=""/>
      <w:lvlJc w:val="left"/>
      <w:pPr>
        <w:ind w:left="6161" w:hanging="480"/>
      </w:pPr>
      <w:rPr>
        <w:rFonts w:ascii="Wingdings" w:hAnsi="Wingdings" w:hint="default"/>
      </w:rPr>
    </w:lvl>
    <w:lvl w:ilvl="8" w:tplc="04090005" w:tentative="1">
      <w:start w:val="1"/>
      <w:numFmt w:val="bullet"/>
      <w:lvlText w:val=""/>
      <w:lvlJc w:val="left"/>
      <w:pPr>
        <w:ind w:left="6641" w:hanging="480"/>
      </w:pPr>
      <w:rPr>
        <w:rFonts w:ascii="Wingdings" w:hAnsi="Wingdings" w:hint="default"/>
      </w:rPr>
    </w:lvl>
  </w:abstractNum>
  <w:abstractNum w:abstractNumId="6">
    <w:nsid w:val="0CC63C2B"/>
    <w:multiLevelType w:val="hybridMultilevel"/>
    <w:tmpl w:val="2E3E89FE"/>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
    <w:nsid w:val="0D814727"/>
    <w:multiLevelType w:val="hybridMultilevel"/>
    <w:tmpl w:val="69EC02D8"/>
    <w:lvl w:ilvl="0" w:tplc="86FE2936">
      <w:start w:val="1"/>
      <w:numFmt w:val="decimal"/>
      <w:lvlText w:val="%1."/>
      <w:lvlJc w:val="left"/>
      <w:pPr>
        <w:ind w:left="1768" w:hanging="360"/>
      </w:pPr>
      <w:rPr>
        <w:rFonts w:hint="default"/>
      </w:rPr>
    </w:lvl>
    <w:lvl w:ilvl="1" w:tplc="04090019" w:tentative="1">
      <w:start w:val="1"/>
      <w:numFmt w:val="ideographTraditional"/>
      <w:lvlText w:val="%2、"/>
      <w:lvlJc w:val="left"/>
      <w:pPr>
        <w:ind w:left="2368" w:hanging="480"/>
      </w:pPr>
    </w:lvl>
    <w:lvl w:ilvl="2" w:tplc="0409001B" w:tentative="1">
      <w:start w:val="1"/>
      <w:numFmt w:val="lowerRoman"/>
      <w:lvlText w:val="%3."/>
      <w:lvlJc w:val="right"/>
      <w:pPr>
        <w:ind w:left="2848" w:hanging="480"/>
      </w:pPr>
    </w:lvl>
    <w:lvl w:ilvl="3" w:tplc="0409000F" w:tentative="1">
      <w:start w:val="1"/>
      <w:numFmt w:val="decimal"/>
      <w:lvlText w:val="%4."/>
      <w:lvlJc w:val="left"/>
      <w:pPr>
        <w:ind w:left="3328" w:hanging="480"/>
      </w:pPr>
    </w:lvl>
    <w:lvl w:ilvl="4" w:tplc="04090019" w:tentative="1">
      <w:start w:val="1"/>
      <w:numFmt w:val="ideographTraditional"/>
      <w:lvlText w:val="%5、"/>
      <w:lvlJc w:val="left"/>
      <w:pPr>
        <w:ind w:left="3808" w:hanging="480"/>
      </w:pPr>
    </w:lvl>
    <w:lvl w:ilvl="5" w:tplc="0409001B" w:tentative="1">
      <w:start w:val="1"/>
      <w:numFmt w:val="lowerRoman"/>
      <w:lvlText w:val="%6."/>
      <w:lvlJc w:val="right"/>
      <w:pPr>
        <w:ind w:left="4288" w:hanging="480"/>
      </w:pPr>
    </w:lvl>
    <w:lvl w:ilvl="6" w:tplc="0409000F" w:tentative="1">
      <w:start w:val="1"/>
      <w:numFmt w:val="decimal"/>
      <w:lvlText w:val="%7."/>
      <w:lvlJc w:val="left"/>
      <w:pPr>
        <w:ind w:left="4768" w:hanging="480"/>
      </w:pPr>
    </w:lvl>
    <w:lvl w:ilvl="7" w:tplc="04090019" w:tentative="1">
      <w:start w:val="1"/>
      <w:numFmt w:val="ideographTraditional"/>
      <w:lvlText w:val="%8、"/>
      <w:lvlJc w:val="left"/>
      <w:pPr>
        <w:ind w:left="5248" w:hanging="480"/>
      </w:pPr>
    </w:lvl>
    <w:lvl w:ilvl="8" w:tplc="0409001B" w:tentative="1">
      <w:start w:val="1"/>
      <w:numFmt w:val="lowerRoman"/>
      <w:lvlText w:val="%9."/>
      <w:lvlJc w:val="right"/>
      <w:pPr>
        <w:ind w:left="5728" w:hanging="480"/>
      </w:pPr>
    </w:lvl>
  </w:abstractNum>
  <w:abstractNum w:abstractNumId="8">
    <w:nsid w:val="0FA67B5D"/>
    <w:multiLevelType w:val="hybridMultilevel"/>
    <w:tmpl w:val="69EC02D8"/>
    <w:lvl w:ilvl="0" w:tplc="86FE2936">
      <w:start w:val="1"/>
      <w:numFmt w:val="decimal"/>
      <w:lvlText w:val="%1."/>
      <w:lvlJc w:val="left"/>
      <w:pPr>
        <w:ind w:left="1768" w:hanging="360"/>
      </w:pPr>
      <w:rPr>
        <w:rFonts w:hint="default"/>
      </w:rPr>
    </w:lvl>
    <w:lvl w:ilvl="1" w:tplc="04090019" w:tentative="1">
      <w:start w:val="1"/>
      <w:numFmt w:val="ideographTraditional"/>
      <w:lvlText w:val="%2、"/>
      <w:lvlJc w:val="left"/>
      <w:pPr>
        <w:ind w:left="2368" w:hanging="480"/>
      </w:pPr>
    </w:lvl>
    <w:lvl w:ilvl="2" w:tplc="0409001B" w:tentative="1">
      <w:start w:val="1"/>
      <w:numFmt w:val="lowerRoman"/>
      <w:lvlText w:val="%3."/>
      <w:lvlJc w:val="right"/>
      <w:pPr>
        <w:ind w:left="2848" w:hanging="480"/>
      </w:pPr>
    </w:lvl>
    <w:lvl w:ilvl="3" w:tplc="0409000F" w:tentative="1">
      <w:start w:val="1"/>
      <w:numFmt w:val="decimal"/>
      <w:lvlText w:val="%4."/>
      <w:lvlJc w:val="left"/>
      <w:pPr>
        <w:ind w:left="3328" w:hanging="480"/>
      </w:pPr>
    </w:lvl>
    <w:lvl w:ilvl="4" w:tplc="04090019" w:tentative="1">
      <w:start w:val="1"/>
      <w:numFmt w:val="ideographTraditional"/>
      <w:lvlText w:val="%5、"/>
      <w:lvlJc w:val="left"/>
      <w:pPr>
        <w:ind w:left="3808" w:hanging="480"/>
      </w:pPr>
    </w:lvl>
    <w:lvl w:ilvl="5" w:tplc="0409001B" w:tentative="1">
      <w:start w:val="1"/>
      <w:numFmt w:val="lowerRoman"/>
      <w:lvlText w:val="%6."/>
      <w:lvlJc w:val="right"/>
      <w:pPr>
        <w:ind w:left="4288" w:hanging="480"/>
      </w:pPr>
    </w:lvl>
    <w:lvl w:ilvl="6" w:tplc="0409000F" w:tentative="1">
      <w:start w:val="1"/>
      <w:numFmt w:val="decimal"/>
      <w:lvlText w:val="%7."/>
      <w:lvlJc w:val="left"/>
      <w:pPr>
        <w:ind w:left="4768" w:hanging="480"/>
      </w:pPr>
    </w:lvl>
    <w:lvl w:ilvl="7" w:tplc="04090019" w:tentative="1">
      <w:start w:val="1"/>
      <w:numFmt w:val="ideographTraditional"/>
      <w:lvlText w:val="%8、"/>
      <w:lvlJc w:val="left"/>
      <w:pPr>
        <w:ind w:left="5248" w:hanging="480"/>
      </w:pPr>
    </w:lvl>
    <w:lvl w:ilvl="8" w:tplc="0409001B" w:tentative="1">
      <w:start w:val="1"/>
      <w:numFmt w:val="lowerRoman"/>
      <w:lvlText w:val="%9."/>
      <w:lvlJc w:val="right"/>
      <w:pPr>
        <w:ind w:left="5728" w:hanging="480"/>
      </w:pPr>
    </w:lvl>
  </w:abstractNum>
  <w:abstractNum w:abstractNumId="9">
    <w:nsid w:val="0FF55675"/>
    <w:multiLevelType w:val="singleLevel"/>
    <w:tmpl w:val="76225F36"/>
    <w:lvl w:ilvl="0">
      <w:start w:val="1"/>
      <w:numFmt w:val="none"/>
      <w:lvlText w:val=""/>
      <w:legacy w:legacy="1" w:legacySpace="0" w:legacyIndent="0"/>
      <w:lvlJc w:val="left"/>
    </w:lvl>
  </w:abstractNum>
  <w:abstractNum w:abstractNumId="10">
    <w:nsid w:val="11411EB8"/>
    <w:multiLevelType w:val="hybridMultilevel"/>
    <w:tmpl w:val="1924CAEE"/>
    <w:lvl w:ilvl="0" w:tplc="F8F09E72">
      <w:start w:val="1"/>
      <w:numFmt w:val="taiwaneseCountingThousand"/>
      <w:lvlText w:val="（%1）"/>
      <w:lvlJc w:val="left"/>
      <w:pPr>
        <w:ind w:left="1408" w:hanging="84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nsid w:val="135150AE"/>
    <w:multiLevelType w:val="hybridMultilevel"/>
    <w:tmpl w:val="E926F90A"/>
    <w:lvl w:ilvl="0" w:tplc="32C4ED6C">
      <w:start w:val="1"/>
      <w:numFmt w:val="taiwaneseCountingThousand"/>
      <w:lvlText w:val="（%1）"/>
      <w:lvlJc w:val="left"/>
      <w:pPr>
        <w:ind w:left="1560" w:hanging="84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16EA3BB6"/>
    <w:multiLevelType w:val="hybridMultilevel"/>
    <w:tmpl w:val="B9047798"/>
    <w:lvl w:ilvl="0" w:tplc="D6CCFD0E">
      <w:start w:val="1"/>
      <w:numFmt w:val="decimal"/>
      <w:lvlText w:val="%1."/>
      <w:lvlJc w:val="left"/>
      <w:pPr>
        <w:ind w:left="2128" w:hanging="360"/>
      </w:pPr>
      <w:rPr>
        <w:rFonts w:hint="default"/>
      </w:rPr>
    </w:lvl>
    <w:lvl w:ilvl="1" w:tplc="04090019" w:tentative="1">
      <w:start w:val="1"/>
      <w:numFmt w:val="ideographTraditional"/>
      <w:lvlText w:val="%2、"/>
      <w:lvlJc w:val="left"/>
      <w:pPr>
        <w:ind w:left="2728" w:hanging="480"/>
      </w:pPr>
    </w:lvl>
    <w:lvl w:ilvl="2" w:tplc="0409001B" w:tentative="1">
      <w:start w:val="1"/>
      <w:numFmt w:val="lowerRoman"/>
      <w:lvlText w:val="%3."/>
      <w:lvlJc w:val="right"/>
      <w:pPr>
        <w:ind w:left="3208" w:hanging="480"/>
      </w:pPr>
    </w:lvl>
    <w:lvl w:ilvl="3" w:tplc="0409000F" w:tentative="1">
      <w:start w:val="1"/>
      <w:numFmt w:val="decimal"/>
      <w:lvlText w:val="%4."/>
      <w:lvlJc w:val="left"/>
      <w:pPr>
        <w:ind w:left="3688" w:hanging="480"/>
      </w:pPr>
    </w:lvl>
    <w:lvl w:ilvl="4" w:tplc="04090019" w:tentative="1">
      <w:start w:val="1"/>
      <w:numFmt w:val="ideographTraditional"/>
      <w:lvlText w:val="%5、"/>
      <w:lvlJc w:val="left"/>
      <w:pPr>
        <w:ind w:left="4168" w:hanging="480"/>
      </w:pPr>
    </w:lvl>
    <w:lvl w:ilvl="5" w:tplc="0409001B" w:tentative="1">
      <w:start w:val="1"/>
      <w:numFmt w:val="lowerRoman"/>
      <w:lvlText w:val="%6."/>
      <w:lvlJc w:val="right"/>
      <w:pPr>
        <w:ind w:left="4648" w:hanging="480"/>
      </w:pPr>
    </w:lvl>
    <w:lvl w:ilvl="6" w:tplc="0409000F" w:tentative="1">
      <w:start w:val="1"/>
      <w:numFmt w:val="decimal"/>
      <w:lvlText w:val="%7."/>
      <w:lvlJc w:val="left"/>
      <w:pPr>
        <w:ind w:left="5128" w:hanging="480"/>
      </w:pPr>
    </w:lvl>
    <w:lvl w:ilvl="7" w:tplc="04090019" w:tentative="1">
      <w:start w:val="1"/>
      <w:numFmt w:val="ideographTraditional"/>
      <w:lvlText w:val="%8、"/>
      <w:lvlJc w:val="left"/>
      <w:pPr>
        <w:ind w:left="5608" w:hanging="480"/>
      </w:pPr>
    </w:lvl>
    <w:lvl w:ilvl="8" w:tplc="0409001B" w:tentative="1">
      <w:start w:val="1"/>
      <w:numFmt w:val="lowerRoman"/>
      <w:lvlText w:val="%9."/>
      <w:lvlJc w:val="right"/>
      <w:pPr>
        <w:ind w:left="6088" w:hanging="480"/>
      </w:pPr>
    </w:lvl>
  </w:abstractNum>
  <w:abstractNum w:abstractNumId="13">
    <w:nsid w:val="192C6F97"/>
    <w:multiLevelType w:val="hybridMultilevel"/>
    <w:tmpl w:val="1924CAEE"/>
    <w:lvl w:ilvl="0" w:tplc="F8F09E72">
      <w:start w:val="1"/>
      <w:numFmt w:val="taiwaneseCountingThousand"/>
      <w:lvlText w:val="（%1）"/>
      <w:lvlJc w:val="left"/>
      <w:pPr>
        <w:ind w:left="1408" w:hanging="84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nsid w:val="19C43B7A"/>
    <w:multiLevelType w:val="hybridMultilevel"/>
    <w:tmpl w:val="69EC02D8"/>
    <w:lvl w:ilvl="0" w:tplc="86FE2936">
      <w:start w:val="1"/>
      <w:numFmt w:val="decimal"/>
      <w:lvlText w:val="%1."/>
      <w:lvlJc w:val="left"/>
      <w:pPr>
        <w:ind w:left="1768" w:hanging="360"/>
      </w:pPr>
      <w:rPr>
        <w:rFonts w:hint="default"/>
      </w:rPr>
    </w:lvl>
    <w:lvl w:ilvl="1" w:tplc="04090019" w:tentative="1">
      <w:start w:val="1"/>
      <w:numFmt w:val="ideographTraditional"/>
      <w:lvlText w:val="%2、"/>
      <w:lvlJc w:val="left"/>
      <w:pPr>
        <w:ind w:left="2368" w:hanging="480"/>
      </w:pPr>
    </w:lvl>
    <w:lvl w:ilvl="2" w:tplc="0409001B" w:tentative="1">
      <w:start w:val="1"/>
      <w:numFmt w:val="lowerRoman"/>
      <w:lvlText w:val="%3."/>
      <w:lvlJc w:val="right"/>
      <w:pPr>
        <w:ind w:left="2848" w:hanging="480"/>
      </w:pPr>
    </w:lvl>
    <w:lvl w:ilvl="3" w:tplc="0409000F" w:tentative="1">
      <w:start w:val="1"/>
      <w:numFmt w:val="decimal"/>
      <w:lvlText w:val="%4."/>
      <w:lvlJc w:val="left"/>
      <w:pPr>
        <w:ind w:left="3328" w:hanging="480"/>
      </w:pPr>
    </w:lvl>
    <w:lvl w:ilvl="4" w:tplc="04090019" w:tentative="1">
      <w:start w:val="1"/>
      <w:numFmt w:val="ideographTraditional"/>
      <w:lvlText w:val="%5、"/>
      <w:lvlJc w:val="left"/>
      <w:pPr>
        <w:ind w:left="3808" w:hanging="480"/>
      </w:pPr>
    </w:lvl>
    <w:lvl w:ilvl="5" w:tplc="0409001B" w:tentative="1">
      <w:start w:val="1"/>
      <w:numFmt w:val="lowerRoman"/>
      <w:lvlText w:val="%6."/>
      <w:lvlJc w:val="right"/>
      <w:pPr>
        <w:ind w:left="4288" w:hanging="480"/>
      </w:pPr>
    </w:lvl>
    <w:lvl w:ilvl="6" w:tplc="0409000F" w:tentative="1">
      <w:start w:val="1"/>
      <w:numFmt w:val="decimal"/>
      <w:lvlText w:val="%7."/>
      <w:lvlJc w:val="left"/>
      <w:pPr>
        <w:ind w:left="4768" w:hanging="480"/>
      </w:pPr>
    </w:lvl>
    <w:lvl w:ilvl="7" w:tplc="04090019" w:tentative="1">
      <w:start w:val="1"/>
      <w:numFmt w:val="ideographTraditional"/>
      <w:lvlText w:val="%8、"/>
      <w:lvlJc w:val="left"/>
      <w:pPr>
        <w:ind w:left="5248" w:hanging="480"/>
      </w:pPr>
    </w:lvl>
    <w:lvl w:ilvl="8" w:tplc="0409001B" w:tentative="1">
      <w:start w:val="1"/>
      <w:numFmt w:val="lowerRoman"/>
      <w:lvlText w:val="%9."/>
      <w:lvlJc w:val="right"/>
      <w:pPr>
        <w:ind w:left="5728" w:hanging="480"/>
      </w:pPr>
    </w:lvl>
  </w:abstractNum>
  <w:abstractNum w:abstractNumId="15">
    <w:nsid w:val="20CB4345"/>
    <w:multiLevelType w:val="hybridMultilevel"/>
    <w:tmpl w:val="69EC02D8"/>
    <w:lvl w:ilvl="0" w:tplc="86FE2936">
      <w:start w:val="1"/>
      <w:numFmt w:val="decimal"/>
      <w:lvlText w:val="%1."/>
      <w:lvlJc w:val="left"/>
      <w:pPr>
        <w:ind w:left="1768" w:hanging="360"/>
      </w:pPr>
      <w:rPr>
        <w:rFonts w:hint="default"/>
      </w:rPr>
    </w:lvl>
    <w:lvl w:ilvl="1" w:tplc="04090019" w:tentative="1">
      <w:start w:val="1"/>
      <w:numFmt w:val="ideographTraditional"/>
      <w:lvlText w:val="%2、"/>
      <w:lvlJc w:val="left"/>
      <w:pPr>
        <w:ind w:left="2368" w:hanging="480"/>
      </w:pPr>
    </w:lvl>
    <w:lvl w:ilvl="2" w:tplc="0409001B" w:tentative="1">
      <w:start w:val="1"/>
      <w:numFmt w:val="lowerRoman"/>
      <w:lvlText w:val="%3."/>
      <w:lvlJc w:val="right"/>
      <w:pPr>
        <w:ind w:left="2848" w:hanging="480"/>
      </w:pPr>
    </w:lvl>
    <w:lvl w:ilvl="3" w:tplc="0409000F" w:tentative="1">
      <w:start w:val="1"/>
      <w:numFmt w:val="decimal"/>
      <w:lvlText w:val="%4."/>
      <w:lvlJc w:val="left"/>
      <w:pPr>
        <w:ind w:left="3328" w:hanging="480"/>
      </w:pPr>
    </w:lvl>
    <w:lvl w:ilvl="4" w:tplc="04090019" w:tentative="1">
      <w:start w:val="1"/>
      <w:numFmt w:val="ideographTraditional"/>
      <w:lvlText w:val="%5、"/>
      <w:lvlJc w:val="left"/>
      <w:pPr>
        <w:ind w:left="3808" w:hanging="480"/>
      </w:pPr>
    </w:lvl>
    <w:lvl w:ilvl="5" w:tplc="0409001B" w:tentative="1">
      <w:start w:val="1"/>
      <w:numFmt w:val="lowerRoman"/>
      <w:lvlText w:val="%6."/>
      <w:lvlJc w:val="right"/>
      <w:pPr>
        <w:ind w:left="4288" w:hanging="480"/>
      </w:pPr>
    </w:lvl>
    <w:lvl w:ilvl="6" w:tplc="0409000F" w:tentative="1">
      <w:start w:val="1"/>
      <w:numFmt w:val="decimal"/>
      <w:lvlText w:val="%7."/>
      <w:lvlJc w:val="left"/>
      <w:pPr>
        <w:ind w:left="4768" w:hanging="480"/>
      </w:pPr>
    </w:lvl>
    <w:lvl w:ilvl="7" w:tplc="04090019" w:tentative="1">
      <w:start w:val="1"/>
      <w:numFmt w:val="ideographTraditional"/>
      <w:lvlText w:val="%8、"/>
      <w:lvlJc w:val="left"/>
      <w:pPr>
        <w:ind w:left="5248" w:hanging="480"/>
      </w:pPr>
    </w:lvl>
    <w:lvl w:ilvl="8" w:tplc="0409001B" w:tentative="1">
      <w:start w:val="1"/>
      <w:numFmt w:val="lowerRoman"/>
      <w:lvlText w:val="%9."/>
      <w:lvlJc w:val="right"/>
      <w:pPr>
        <w:ind w:left="5728" w:hanging="480"/>
      </w:pPr>
    </w:lvl>
  </w:abstractNum>
  <w:abstractNum w:abstractNumId="16">
    <w:nsid w:val="23570661"/>
    <w:multiLevelType w:val="hybridMultilevel"/>
    <w:tmpl w:val="252C51E4"/>
    <w:lvl w:ilvl="0" w:tplc="7E40BEE0">
      <w:start w:val="1"/>
      <w:numFmt w:val="decimal"/>
      <w:lvlText w:val="（%1）"/>
      <w:lvlJc w:val="left"/>
      <w:pPr>
        <w:ind w:left="2422" w:hanging="72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7">
    <w:nsid w:val="25876ED4"/>
    <w:multiLevelType w:val="hybridMultilevel"/>
    <w:tmpl w:val="2FA89456"/>
    <w:lvl w:ilvl="0" w:tplc="6032B514">
      <w:start w:val="1"/>
      <w:numFmt w:val="decimal"/>
      <w:lvlText w:val="%1."/>
      <w:lvlJc w:val="left"/>
      <w:pPr>
        <w:ind w:left="2326" w:hanging="360"/>
      </w:pPr>
      <w:rPr>
        <w:rFonts w:hint="default"/>
      </w:rPr>
    </w:lvl>
    <w:lvl w:ilvl="1" w:tplc="04090019" w:tentative="1">
      <w:start w:val="1"/>
      <w:numFmt w:val="ideographTraditional"/>
      <w:lvlText w:val="%2、"/>
      <w:lvlJc w:val="left"/>
      <w:pPr>
        <w:ind w:left="2926" w:hanging="480"/>
      </w:pPr>
    </w:lvl>
    <w:lvl w:ilvl="2" w:tplc="0409001B" w:tentative="1">
      <w:start w:val="1"/>
      <w:numFmt w:val="lowerRoman"/>
      <w:lvlText w:val="%3."/>
      <w:lvlJc w:val="right"/>
      <w:pPr>
        <w:ind w:left="3406" w:hanging="480"/>
      </w:pPr>
    </w:lvl>
    <w:lvl w:ilvl="3" w:tplc="0409000F" w:tentative="1">
      <w:start w:val="1"/>
      <w:numFmt w:val="decimal"/>
      <w:lvlText w:val="%4."/>
      <w:lvlJc w:val="left"/>
      <w:pPr>
        <w:ind w:left="3886" w:hanging="480"/>
      </w:pPr>
    </w:lvl>
    <w:lvl w:ilvl="4" w:tplc="04090019" w:tentative="1">
      <w:start w:val="1"/>
      <w:numFmt w:val="ideographTraditional"/>
      <w:lvlText w:val="%5、"/>
      <w:lvlJc w:val="left"/>
      <w:pPr>
        <w:ind w:left="4366" w:hanging="480"/>
      </w:pPr>
    </w:lvl>
    <w:lvl w:ilvl="5" w:tplc="0409001B" w:tentative="1">
      <w:start w:val="1"/>
      <w:numFmt w:val="lowerRoman"/>
      <w:lvlText w:val="%6."/>
      <w:lvlJc w:val="right"/>
      <w:pPr>
        <w:ind w:left="4846" w:hanging="480"/>
      </w:pPr>
    </w:lvl>
    <w:lvl w:ilvl="6" w:tplc="0409000F" w:tentative="1">
      <w:start w:val="1"/>
      <w:numFmt w:val="decimal"/>
      <w:lvlText w:val="%7."/>
      <w:lvlJc w:val="left"/>
      <w:pPr>
        <w:ind w:left="5326" w:hanging="480"/>
      </w:pPr>
    </w:lvl>
    <w:lvl w:ilvl="7" w:tplc="04090019" w:tentative="1">
      <w:start w:val="1"/>
      <w:numFmt w:val="ideographTraditional"/>
      <w:lvlText w:val="%8、"/>
      <w:lvlJc w:val="left"/>
      <w:pPr>
        <w:ind w:left="5806" w:hanging="480"/>
      </w:pPr>
    </w:lvl>
    <w:lvl w:ilvl="8" w:tplc="0409001B" w:tentative="1">
      <w:start w:val="1"/>
      <w:numFmt w:val="lowerRoman"/>
      <w:lvlText w:val="%9."/>
      <w:lvlJc w:val="right"/>
      <w:pPr>
        <w:ind w:left="6286" w:hanging="480"/>
      </w:pPr>
    </w:lvl>
  </w:abstractNum>
  <w:abstractNum w:abstractNumId="18">
    <w:nsid w:val="26B80857"/>
    <w:multiLevelType w:val="hybridMultilevel"/>
    <w:tmpl w:val="A0C8AC46"/>
    <w:lvl w:ilvl="0" w:tplc="93D831CA">
      <w:start w:val="1"/>
      <w:numFmt w:val="upperLetter"/>
      <w:lvlText w:val="%1."/>
      <w:lvlJc w:val="left"/>
      <w:pPr>
        <w:ind w:left="2782" w:hanging="360"/>
      </w:pPr>
      <w:rPr>
        <w:rFonts w:hint="default"/>
      </w:rPr>
    </w:lvl>
    <w:lvl w:ilvl="1" w:tplc="04090019" w:tentative="1">
      <w:start w:val="1"/>
      <w:numFmt w:val="ideographTraditional"/>
      <w:lvlText w:val="%2、"/>
      <w:lvlJc w:val="left"/>
      <w:pPr>
        <w:ind w:left="3382" w:hanging="480"/>
      </w:pPr>
    </w:lvl>
    <w:lvl w:ilvl="2" w:tplc="0409001B" w:tentative="1">
      <w:start w:val="1"/>
      <w:numFmt w:val="lowerRoman"/>
      <w:lvlText w:val="%3."/>
      <w:lvlJc w:val="right"/>
      <w:pPr>
        <w:ind w:left="3862" w:hanging="480"/>
      </w:pPr>
    </w:lvl>
    <w:lvl w:ilvl="3" w:tplc="0409000F" w:tentative="1">
      <w:start w:val="1"/>
      <w:numFmt w:val="decimal"/>
      <w:lvlText w:val="%4."/>
      <w:lvlJc w:val="left"/>
      <w:pPr>
        <w:ind w:left="4342" w:hanging="480"/>
      </w:pPr>
    </w:lvl>
    <w:lvl w:ilvl="4" w:tplc="04090019" w:tentative="1">
      <w:start w:val="1"/>
      <w:numFmt w:val="ideographTraditional"/>
      <w:lvlText w:val="%5、"/>
      <w:lvlJc w:val="left"/>
      <w:pPr>
        <w:ind w:left="4822" w:hanging="480"/>
      </w:pPr>
    </w:lvl>
    <w:lvl w:ilvl="5" w:tplc="0409001B" w:tentative="1">
      <w:start w:val="1"/>
      <w:numFmt w:val="lowerRoman"/>
      <w:lvlText w:val="%6."/>
      <w:lvlJc w:val="right"/>
      <w:pPr>
        <w:ind w:left="5302" w:hanging="480"/>
      </w:pPr>
    </w:lvl>
    <w:lvl w:ilvl="6" w:tplc="0409000F" w:tentative="1">
      <w:start w:val="1"/>
      <w:numFmt w:val="decimal"/>
      <w:lvlText w:val="%7."/>
      <w:lvlJc w:val="left"/>
      <w:pPr>
        <w:ind w:left="5782" w:hanging="480"/>
      </w:pPr>
    </w:lvl>
    <w:lvl w:ilvl="7" w:tplc="04090019" w:tentative="1">
      <w:start w:val="1"/>
      <w:numFmt w:val="ideographTraditional"/>
      <w:lvlText w:val="%8、"/>
      <w:lvlJc w:val="left"/>
      <w:pPr>
        <w:ind w:left="6262" w:hanging="480"/>
      </w:pPr>
    </w:lvl>
    <w:lvl w:ilvl="8" w:tplc="0409001B" w:tentative="1">
      <w:start w:val="1"/>
      <w:numFmt w:val="lowerRoman"/>
      <w:lvlText w:val="%9."/>
      <w:lvlJc w:val="right"/>
      <w:pPr>
        <w:ind w:left="6742" w:hanging="480"/>
      </w:pPr>
    </w:lvl>
  </w:abstractNum>
  <w:abstractNum w:abstractNumId="19">
    <w:nsid w:val="2F1A2263"/>
    <w:multiLevelType w:val="hybridMultilevel"/>
    <w:tmpl w:val="54FA90C8"/>
    <w:lvl w:ilvl="0" w:tplc="9C04C4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D25362"/>
    <w:multiLevelType w:val="hybridMultilevel"/>
    <w:tmpl w:val="1924CAEE"/>
    <w:lvl w:ilvl="0" w:tplc="F8F09E72">
      <w:start w:val="1"/>
      <w:numFmt w:val="taiwaneseCountingThousand"/>
      <w:lvlText w:val="（%1）"/>
      <w:lvlJc w:val="left"/>
      <w:pPr>
        <w:ind w:left="1408" w:hanging="84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1">
    <w:nsid w:val="33DB1C16"/>
    <w:multiLevelType w:val="singleLevel"/>
    <w:tmpl w:val="76225F36"/>
    <w:lvl w:ilvl="0">
      <w:start w:val="1"/>
      <w:numFmt w:val="none"/>
      <w:lvlText w:val=""/>
      <w:legacy w:legacy="1" w:legacySpace="0" w:legacyIndent="0"/>
      <w:lvlJc w:val="left"/>
      <w:rPr>
        <w:rFonts w:cs="Times New Roman"/>
      </w:rPr>
    </w:lvl>
  </w:abstractNum>
  <w:abstractNum w:abstractNumId="22">
    <w:nsid w:val="36047430"/>
    <w:multiLevelType w:val="hybridMultilevel"/>
    <w:tmpl w:val="3E2A3184"/>
    <w:lvl w:ilvl="0" w:tplc="0FE0898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38427221"/>
    <w:multiLevelType w:val="hybridMultilevel"/>
    <w:tmpl w:val="69EC02D8"/>
    <w:lvl w:ilvl="0" w:tplc="86FE2936">
      <w:start w:val="1"/>
      <w:numFmt w:val="decimal"/>
      <w:lvlText w:val="%1."/>
      <w:lvlJc w:val="left"/>
      <w:pPr>
        <w:ind w:left="1768" w:hanging="360"/>
      </w:pPr>
      <w:rPr>
        <w:rFonts w:hint="default"/>
      </w:rPr>
    </w:lvl>
    <w:lvl w:ilvl="1" w:tplc="04090019" w:tentative="1">
      <w:start w:val="1"/>
      <w:numFmt w:val="ideographTraditional"/>
      <w:lvlText w:val="%2、"/>
      <w:lvlJc w:val="left"/>
      <w:pPr>
        <w:ind w:left="2368" w:hanging="480"/>
      </w:pPr>
    </w:lvl>
    <w:lvl w:ilvl="2" w:tplc="0409001B" w:tentative="1">
      <w:start w:val="1"/>
      <w:numFmt w:val="lowerRoman"/>
      <w:lvlText w:val="%3."/>
      <w:lvlJc w:val="right"/>
      <w:pPr>
        <w:ind w:left="2848" w:hanging="480"/>
      </w:pPr>
    </w:lvl>
    <w:lvl w:ilvl="3" w:tplc="0409000F" w:tentative="1">
      <w:start w:val="1"/>
      <w:numFmt w:val="decimal"/>
      <w:lvlText w:val="%4."/>
      <w:lvlJc w:val="left"/>
      <w:pPr>
        <w:ind w:left="3328" w:hanging="480"/>
      </w:pPr>
    </w:lvl>
    <w:lvl w:ilvl="4" w:tplc="04090019" w:tentative="1">
      <w:start w:val="1"/>
      <w:numFmt w:val="ideographTraditional"/>
      <w:lvlText w:val="%5、"/>
      <w:lvlJc w:val="left"/>
      <w:pPr>
        <w:ind w:left="3808" w:hanging="480"/>
      </w:pPr>
    </w:lvl>
    <w:lvl w:ilvl="5" w:tplc="0409001B" w:tentative="1">
      <w:start w:val="1"/>
      <w:numFmt w:val="lowerRoman"/>
      <w:lvlText w:val="%6."/>
      <w:lvlJc w:val="right"/>
      <w:pPr>
        <w:ind w:left="4288" w:hanging="480"/>
      </w:pPr>
    </w:lvl>
    <w:lvl w:ilvl="6" w:tplc="0409000F" w:tentative="1">
      <w:start w:val="1"/>
      <w:numFmt w:val="decimal"/>
      <w:lvlText w:val="%7."/>
      <w:lvlJc w:val="left"/>
      <w:pPr>
        <w:ind w:left="4768" w:hanging="480"/>
      </w:pPr>
    </w:lvl>
    <w:lvl w:ilvl="7" w:tplc="04090019" w:tentative="1">
      <w:start w:val="1"/>
      <w:numFmt w:val="ideographTraditional"/>
      <w:lvlText w:val="%8、"/>
      <w:lvlJc w:val="left"/>
      <w:pPr>
        <w:ind w:left="5248" w:hanging="480"/>
      </w:pPr>
    </w:lvl>
    <w:lvl w:ilvl="8" w:tplc="0409001B" w:tentative="1">
      <w:start w:val="1"/>
      <w:numFmt w:val="lowerRoman"/>
      <w:lvlText w:val="%9."/>
      <w:lvlJc w:val="right"/>
      <w:pPr>
        <w:ind w:left="5728" w:hanging="480"/>
      </w:pPr>
    </w:lvl>
  </w:abstractNum>
  <w:abstractNum w:abstractNumId="24">
    <w:nsid w:val="3BDF1AB1"/>
    <w:multiLevelType w:val="hybridMultilevel"/>
    <w:tmpl w:val="552A9C74"/>
    <w:lvl w:ilvl="0" w:tplc="8ECE116A">
      <w:start w:val="1"/>
      <w:numFmt w:val="decimal"/>
      <w:lvlText w:val="%1."/>
      <w:lvlJc w:val="left"/>
      <w:pPr>
        <w:ind w:left="1078" w:hanging="36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5">
    <w:nsid w:val="3D232D8D"/>
    <w:multiLevelType w:val="hybridMultilevel"/>
    <w:tmpl w:val="2E3E89FE"/>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6">
    <w:nsid w:val="3D505E98"/>
    <w:multiLevelType w:val="hybridMultilevel"/>
    <w:tmpl w:val="037265B0"/>
    <w:lvl w:ilvl="0" w:tplc="C5A610C0">
      <w:start w:val="1"/>
      <w:numFmt w:val="taiwaneseCountingThousand"/>
      <w:lvlText w:val="（%1）"/>
      <w:lvlJc w:val="left"/>
      <w:pPr>
        <w:ind w:left="1266" w:hanging="8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7">
    <w:nsid w:val="40B64CD9"/>
    <w:multiLevelType w:val="hybridMultilevel"/>
    <w:tmpl w:val="5AC6C66A"/>
    <w:lvl w:ilvl="0" w:tplc="3A983B40">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41190C70"/>
    <w:multiLevelType w:val="hybridMultilevel"/>
    <w:tmpl w:val="BB0EB472"/>
    <w:lvl w:ilvl="0" w:tplc="3EEC2F6E">
      <w:start w:val="1"/>
      <w:numFmt w:val="decimal"/>
      <w:lvlText w:val="%1."/>
      <w:lvlJc w:val="left"/>
      <w:pPr>
        <w:ind w:left="1768" w:hanging="360"/>
      </w:pPr>
      <w:rPr>
        <w:rFonts w:hint="default"/>
      </w:rPr>
    </w:lvl>
    <w:lvl w:ilvl="1" w:tplc="E71227CC">
      <w:start w:val="1"/>
      <w:numFmt w:val="decimal"/>
      <w:lvlText w:val="（%2）"/>
      <w:lvlJc w:val="left"/>
      <w:pPr>
        <w:ind w:left="2138" w:hanging="720"/>
      </w:pPr>
      <w:rPr>
        <w:rFonts w:hint="default"/>
      </w:rPr>
    </w:lvl>
    <w:lvl w:ilvl="2" w:tplc="0409001B" w:tentative="1">
      <w:start w:val="1"/>
      <w:numFmt w:val="lowerRoman"/>
      <w:lvlText w:val="%3."/>
      <w:lvlJc w:val="right"/>
      <w:pPr>
        <w:ind w:left="2848" w:hanging="480"/>
      </w:pPr>
    </w:lvl>
    <w:lvl w:ilvl="3" w:tplc="0409000F" w:tentative="1">
      <w:start w:val="1"/>
      <w:numFmt w:val="decimal"/>
      <w:lvlText w:val="%4."/>
      <w:lvlJc w:val="left"/>
      <w:pPr>
        <w:ind w:left="3328" w:hanging="480"/>
      </w:pPr>
    </w:lvl>
    <w:lvl w:ilvl="4" w:tplc="04090019" w:tentative="1">
      <w:start w:val="1"/>
      <w:numFmt w:val="ideographTraditional"/>
      <w:lvlText w:val="%5、"/>
      <w:lvlJc w:val="left"/>
      <w:pPr>
        <w:ind w:left="3808" w:hanging="480"/>
      </w:pPr>
    </w:lvl>
    <w:lvl w:ilvl="5" w:tplc="0409001B" w:tentative="1">
      <w:start w:val="1"/>
      <w:numFmt w:val="lowerRoman"/>
      <w:lvlText w:val="%6."/>
      <w:lvlJc w:val="right"/>
      <w:pPr>
        <w:ind w:left="4288" w:hanging="480"/>
      </w:pPr>
    </w:lvl>
    <w:lvl w:ilvl="6" w:tplc="0409000F" w:tentative="1">
      <w:start w:val="1"/>
      <w:numFmt w:val="decimal"/>
      <w:lvlText w:val="%7."/>
      <w:lvlJc w:val="left"/>
      <w:pPr>
        <w:ind w:left="4768" w:hanging="480"/>
      </w:pPr>
    </w:lvl>
    <w:lvl w:ilvl="7" w:tplc="04090019" w:tentative="1">
      <w:start w:val="1"/>
      <w:numFmt w:val="ideographTraditional"/>
      <w:lvlText w:val="%8、"/>
      <w:lvlJc w:val="left"/>
      <w:pPr>
        <w:ind w:left="5248" w:hanging="480"/>
      </w:pPr>
    </w:lvl>
    <w:lvl w:ilvl="8" w:tplc="0409001B" w:tentative="1">
      <w:start w:val="1"/>
      <w:numFmt w:val="lowerRoman"/>
      <w:lvlText w:val="%9."/>
      <w:lvlJc w:val="right"/>
      <w:pPr>
        <w:ind w:left="5728" w:hanging="480"/>
      </w:pPr>
    </w:lvl>
  </w:abstractNum>
  <w:abstractNum w:abstractNumId="29">
    <w:nsid w:val="42882C81"/>
    <w:multiLevelType w:val="hybridMultilevel"/>
    <w:tmpl w:val="2E3E89FE"/>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0">
    <w:nsid w:val="434748B0"/>
    <w:multiLevelType w:val="hybridMultilevel"/>
    <w:tmpl w:val="252C51E4"/>
    <w:lvl w:ilvl="0" w:tplc="7E40BEE0">
      <w:start w:val="1"/>
      <w:numFmt w:val="decimal"/>
      <w:lvlText w:val="（%1）"/>
      <w:lvlJc w:val="left"/>
      <w:pPr>
        <w:ind w:left="2422" w:hanging="72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1">
    <w:nsid w:val="4DA87294"/>
    <w:multiLevelType w:val="hybridMultilevel"/>
    <w:tmpl w:val="4636E9CC"/>
    <w:lvl w:ilvl="0" w:tplc="BC0A8406">
      <w:start w:val="1"/>
      <w:numFmt w:val="decimal"/>
      <w:lvlText w:val="%1."/>
      <w:lvlJc w:val="left"/>
      <w:pPr>
        <w:ind w:left="1768" w:hanging="360"/>
      </w:pPr>
      <w:rPr>
        <w:rFonts w:hint="default"/>
      </w:rPr>
    </w:lvl>
    <w:lvl w:ilvl="1" w:tplc="04090019" w:tentative="1">
      <w:start w:val="1"/>
      <w:numFmt w:val="ideographTraditional"/>
      <w:lvlText w:val="%2、"/>
      <w:lvlJc w:val="left"/>
      <w:pPr>
        <w:ind w:left="2368" w:hanging="480"/>
      </w:pPr>
    </w:lvl>
    <w:lvl w:ilvl="2" w:tplc="0409001B" w:tentative="1">
      <w:start w:val="1"/>
      <w:numFmt w:val="lowerRoman"/>
      <w:lvlText w:val="%3."/>
      <w:lvlJc w:val="right"/>
      <w:pPr>
        <w:ind w:left="2848" w:hanging="480"/>
      </w:pPr>
    </w:lvl>
    <w:lvl w:ilvl="3" w:tplc="0409000F" w:tentative="1">
      <w:start w:val="1"/>
      <w:numFmt w:val="decimal"/>
      <w:lvlText w:val="%4."/>
      <w:lvlJc w:val="left"/>
      <w:pPr>
        <w:ind w:left="3328" w:hanging="480"/>
      </w:pPr>
    </w:lvl>
    <w:lvl w:ilvl="4" w:tplc="04090019" w:tentative="1">
      <w:start w:val="1"/>
      <w:numFmt w:val="ideographTraditional"/>
      <w:lvlText w:val="%5、"/>
      <w:lvlJc w:val="left"/>
      <w:pPr>
        <w:ind w:left="3808" w:hanging="480"/>
      </w:pPr>
    </w:lvl>
    <w:lvl w:ilvl="5" w:tplc="0409001B" w:tentative="1">
      <w:start w:val="1"/>
      <w:numFmt w:val="lowerRoman"/>
      <w:lvlText w:val="%6."/>
      <w:lvlJc w:val="right"/>
      <w:pPr>
        <w:ind w:left="4288" w:hanging="480"/>
      </w:pPr>
    </w:lvl>
    <w:lvl w:ilvl="6" w:tplc="0409000F" w:tentative="1">
      <w:start w:val="1"/>
      <w:numFmt w:val="decimal"/>
      <w:lvlText w:val="%7."/>
      <w:lvlJc w:val="left"/>
      <w:pPr>
        <w:ind w:left="4768" w:hanging="480"/>
      </w:pPr>
    </w:lvl>
    <w:lvl w:ilvl="7" w:tplc="04090019" w:tentative="1">
      <w:start w:val="1"/>
      <w:numFmt w:val="ideographTraditional"/>
      <w:lvlText w:val="%8、"/>
      <w:lvlJc w:val="left"/>
      <w:pPr>
        <w:ind w:left="5248" w:hanging="480"/>
      </w:pPr>
    </w:lvl>
    <w:lvl w:ilvl="8" w:tplc="0409001B" w:tentative="1">
      <w:start w:val="1"/>
      <w:numFmt w:val="lowerRoman"/>
      <w:lvlText w:val="%9."/>
      <w:lvlJc w:val="right"/>
      <w:pPr>
        <w:ind w:left="5728" w:hanging="480"/>
      </w:pPr>
    </w:lvl>
  </w:abstractNum>
  <w:abstractNum w:abstractNumId="32">
    <w:nsid w:val="4E0B5468"/>
    <w:multiLevelType w:val="hybridMultilevel"/>
    <w:tmpl w:val="69EC02D8"/>
    <w:lvl w:ilvl="0" w:tplc="86FE2936">
      <w:start w:val="1"/>
      <w:numFmt w:val="decimal"/>
      <w:lvlText w:val="%1."/>
      <w:lvlJc w:val="left"/>
      <w:pPr>
        <w:ind w:left="1768" w:hanging="360"/>
      </w:pPr>
      <w:rPr>
        <w:rFonts w:hint="default"/>
      </w:rPr>
    </w:lvl>
    <w:lvl w:ilvl="1" w:tplc="04090019" w:tentative="1">
      <w:start w:val="1"/>
      <w:numFmt w:val="ideographTraditional"/>
      <w:lvlText w:val="%2、"/>
      <w:lvlJc w:val="left"/>
      <w:pPr>
        <w:ind w:left="2368" w:hanging="480"/>
      </w:pPr>
    </w:lvl>
    <w:lvl w:ilvl="2" w:tplc="0409001B" w:tentative="1">
      <w:start w:val="1"/>
      <w:numFmt w:val="lowerRoman"/>
      <w:lvlText w:val="%3."/>
      <w:lvlJc w:val="right"/>
      <w:pPr>
        <w:ind w:left="2848" w:hanging="480"/>
      </w:pPr>
    </w:lvl>
    <w:lvl w:ilvl="3" w:tplc="0409000F" w:tentative="1">
      <w:start w:val="1"/>
      <w:numFmt w:val="decimal"/>
      <w:lvlText w:val="%4."/>
      <w:lvlJc w:val="left"/>
      <w:pPr>
        <w:ind w:left="3328" w:hanging="480"/>
      </w:pPr>
    </w:lvl>
    <w:lvl w:ilvl="4" w:tplc="04090019" w:tentative="1">
      <w:start w:val="1"/>
      <w:numFmt w:val="ideographTraditional"/>
      <w:lvlText w:val="%5、"/>
      <w:lvlJc w:val="left"/>
      <w:pPr>
        <w:ind w:left="3808" w:hanging="480"/>
      </w:pPr>
    </w:lvl>
    <w:lvl w:ilvl="5" w:tplc="0409001B" w:tentative="1">
      <w:start w:val="1"/>
      <w:numFmt w:val="lowerRoman"/>
      <w:lvlText w:val="%6."/>
      <w:lvlJc w:val="right"/>
      <w:pPr>
        <w:ind w:left="4288" w:hanging="480"/>
      </w:pPr>
    </w:lvl>
    <w:lvl w:ilvl="6" w:tplc="0409000F" w:tentative="1">
      <w:start w:val="1"/>
      <w:numFmt w:val="decimal"/>
      <w:lvlText w:val="%7."/>
      <w:lvlJc w:val="left"/>
      <w:pPr>
        <w:ind w:left="4768" w:hanging="480"/>
      </w:pPr>
    </w:lvl>
    <w:lvl w:ilvl="7" w:tplc="04090019" w:tentative="1">
      <w:start w:val="1"/>
      <w:numFmt w:val="ideographTraditional"/>
      <w:lvlText w:val="%8、"/>
      <w:lvlJc w:val="left"/>
      <w:pPr>
        <w:ind w:left="5248" w:hanging="480"/>
      </w:pPr>
    </w:lvl>
    <w:lvl w:ilvl="8" w:tplc="0409001B" w:tentative="1">
      <w:start w:val="1"/>
      <w:numFmt w:val="lowerRoman"/>
      <w:lvlText w:val="%9."/>
      <w:lvlJc w:val="right"/>
      <w:pPr>
        <w:ind w:left="5728" w:hanging="480"/>
      </w:pPr>
    </w:lvl>
  </w:abstractNum>
  <w:abstractNum w:abstractNumId="33">
    <w:nsid w:val="51B31046"/>
    <w:multiLevelType w:val="hybridMultilevel"/>
    <w:tmpl w:val="EAD23A9E"/>
    <w:lvl w:ilvl="0" w:tplc="04090001">
      <w:start w:val="1"/>
      <w:numFmt w:val="bullet"/>
      <w:lvlText w:val=""/>
      <w:lvlJc w:val="left"/>
      <w:pPr>
        <w:ind w:left="2321" w:hanging="480"/>
      </w:pPr>
      <w:rPr>
        <w:rFonts w:ascii="Wingdings" w:hAnsi="Wingdings" w:hint="default"/>
      </w:rPr>
    </w:lvl>
    <w:lvl w:ilvl="1" w:tplc="04090003" w:tentative="1">
      <w:start w:val="1"/>
      <w:numFmt w:val="bullet"/>
      <w:lvlText w:val=""/>
      <w:lvlJc w:val="left"/>
      <w:pPr>
        <w:ind w:left="2801" w:hanging="480"/>
      </w:pPr>
      <w:rPr>
        <w:rFonts w:ascii="Wingdings" w:hAnsi="Wingdings" w:hint="default"/>
      </w:rPr>
    </w:lvl>
    <w:lvl w:ilvl="2" w:tplc="04090005" w:tentative="1">
      <w:start w:val="1"/>
      <w:numFmt w:val="bullet"/>
      <w:lvlText w:val=""/>
      <w:lvlJc w:val="left"/>
      <w:pPr>
        <w:ind w:left="3281" w:hanging="480"/>
      </w:pPr>
      <w:rPr>
        <w:rFonts w:ascii="Wingdings" w:hAnsi="Wingdings" w:hint="default"/>
      </w:rPr>
    </w:lvl>
    <w:lvl w:ilvl="3" w:tplc="04090001" w:tentative="1">
      <w:start w:val="1"/>
      <w:numFmt w:val="bullet"/>
      <w:lvlText w:val=""/>
      <w:lvlJc w:val="left"/>
      <w:pPr>
        <w:ind w:left="3761" w:hanging="480"/>
      </w:pPr>
      <w:rPr>
        <w:rFonts w:ascii="Wingdings" w:hAnsi="Wingdings" w:hint="default"/>
      </w:rPr>
    </w:lvl>
    <w:lvl w:ilvl="4" w:tplc="04090003" w:tentative="1">
      <w:start w:val="1"/>
      <w:numFmt w:val="bullet"/>
      <w:lvlText w:val=""/>
      <w:lvlJc w:val="left"/>
      <w:pPr>
        <w:ind w:left="4241" w:hanging="480"/>
      </w:pPr>
      <w:rPr>
        <w:rFonts w:ascii="Wingdings" w:hAnsi="Wingdings" w:hint="default"/>
      </w:rPr>
    </w:lvl>
    <w:lvl w:ilvl="5" w:tplc="04090005" w:tentative="1">
      <w:start w:val="1"/>
      <w:numFmt w:val="bullet"/>
      <w:lvlText w:val=""/>
      <w:lvlJc w:val="left"/>
      <w:pPr>
        <w:ind w:left="4721" w:hanging="480"/>
      </w:pPr>
      <w:rPr>
        <w:rFonts w:ascii="Wingdings" w:hAnsi="Wingdings" w:hint="default"/>
      </w:rPr>
    </w:lvl>
    <w:lvl w:ilvl="6" w:tplc="04090001" w:tentative="1">
      <w:start w:val="1"/>
      <w:numFmt w:val="bullet"/>
      <w:lvlText w:val=""/>
      <w:lvlJc w:val="left"/>
      <w:pPr>
        <w:ind w:left="5201" w:hanging="480"/>
      </w:pPr>
      <w:rPr>
        <w:rFonts w:ascii="Wingdings" w:hAnsi="Wingdings" w:hint="default"/>
      </w:rPr>
    </w:lvl>
    <w:lvl w:ilvl="7" w:tplc="04090003" w:tentative="1">
      <w:start w:val="1"/>
      <w:numFmt w:val="bullet"/>
      <w:lvlText w:val=""/>
      <w:lvlJc w:val="left"/>
      <w:pPr>
        <w:ind w:left="5681" w:hanging="480"/>
      </w:pPr>
      <w:rPr>
        <w:rFonts w:ascii="Wingdings" w:hAnsi="Wingdings" w:hint="default"/>
      </w:rPr>
    </w:lvl>
    <w:lvl w:ilvl="8" w:tplc="04090005" w:tentative="1">
      <w:start w:val="1"/>
      <w:numFmt w:val="bullet"/>
      <w:lvlText w:val=""/>
      <w:lvlJc w:val="left"/>
      <w:pPr>
        <w:ind w:left="6161" w:hanging="480"/>
      </w:pPr>
      <w:rPr>
        <w:rFonts w:ascii="Wingdings" w:hAnsi="Wingdings" w:hint="default"/>
      </w:rPr>
    </w:lvl>
  </w:abstractNum>
  <w:abstractNum w:abstractNumId="34">
    <w:nsid w:val="54F57854"/>
    <w:multiLevelType w:val="hybridMultilevel"/>
    <w:tmpl w:val="22E28116"/>
    <w:lvl w:ilvl="0" w:tplc="0409000F">
      <w:start w:val="1"/>
      <w:numFmt w:val="decimal"/>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35">
    <w:nsid w:val="5CE92433"/>
    <w:multiLevelType w:val="hybridMultilevel"/>
    <w:tmpl w:val="1924CAEE"/>
    <w:lvl w:ilvl="0" w:tplc="F8F09E72">
      <w:start w:val="1"/>
      <w:numFmt w:val="taiwaneseCountingThousand"/>
      <w:lvlText w:val="（%1）"/>
      <w:lvlJc w:val="left"/>
      <w:pPr>
        <w:ind w:left="1408" w:hanging="84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6">
    <w:nsid w:val="60DF19E6"/>
    <w:multiLevelType w:val="hybridMultilevel"/>
    <w:tmpl w:val="1924CAEE"/>
    <w:lvl w:ilvl="0" w:tplc="F8F09E72">
      <w:start w:val="1"/>
      <w:numFmt w:val="taiwaneseCountingThousand"/>
      <w:lvlText w:val="（%1）"/>
      <w:lvlJc w:val="left"/>
      <w:pPr>
        <w:ind w:left="1408" w:hanging="84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7">
    <w:nsid w:val="621E6706"/>
    <w:multiLevelType w:val="singleLevel"/>
    <w:tmpl w:val="76225F36"/>
    <w:lvl w:ilvl="0">
      <w:start w:val="1"/>
      <w:numFmt w:val="none"/>
      <w:lvlText w:val=""/>
      <w:legacy w:legacy="1" w:legacySpace="0" w:legacyIndent="0"/>
      <w:lvlJc w:val="left"/>
    </w:lvl>
  </w:abstractNum>
  <w:abstractNum w:abstractNumId="38">
    <w:nsid w:val="65123FDF"/>
    <w:multiLevelType w:val="hybridMultilevel"/>
    <w:tmpl w:val="037265B0"/>
    <w:lvl w:ilvl="0" w:tplc="C5A610C0">
      <w:start w:val="1"/>
      <w:numFmt w:val="taiwaneseCountingThousand"/>
      <w:lvlText w:val="（%1）"/>
      <w:lvlJc w:val="left"/>
      <w:pPr>
        <w:ind w:left="1266" w:hanging="8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nsid w:val="65FF2FB6"/>
    <w:multiLevelType w:val="hybridMultilevel"/>
    <w:tmpl w:val="300A468E"/>
    <w:lvl w:ilvl="0" w:tplc="8908A152">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0">
    <w:nsid w:val="66CC65CA"/>
    <w:multiLevelType w:val="hybridMultilevel"/>
    <w:tmpl w:val="3E2A3184"/>
    <w:lvl w:ilvl="0" w:tplc="0FE0898C">
      <w:start w:val="1"/>
      <w:numFmt w:val="taiwaneseCountingThousand"/>
      <w:lvlText w:val="（%1）"/>
      <w:lvlJc w:val="left"/>
      <w:pPr>
        <w:ind w:left="2607"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69DF5398"/>
    <w:multiLevelType w:val="hybridMultilevel"/>
    <w:tmpl w:val="9B442A3C"/>
    <w:lvl w:ilvl="0" w:tplc="7FBE28B2">
      <w:start w:val="1"/>
      <w:numFmt w:val="decimal"/>
      <w:lvlText w:val="%1."/>
      <w:lvlJc w:val="left"/>
      <w:pPr>
        <w:ind w:left="1766" w:hanging="360"/>
      </w:pPr>
      <w:rPr>
        <w:rFonts w:hint="default"/>
      </w:rPr>
    </w:lvl>
    <w:lvl w:ilvl="1" w:tplc="04090019" w:tentative="1">
      <w:start w:val="1"/>
      <w:numFmt w:val="ideographTraditional"/>
      <w:lvlText w:val="%2、"/>
      <w:lvlJc w:val="left"/>
      <w:pPr>
        <w:ind w:left="2366" w:hanging="480"/>
      </w:pPr>
    </w:lvl>
    <w:lvl w:ilvl="2" w:tplc="0409001B" w:tentative="1">
      <w:start w:val="1"/>
      <w:numFmt w:val="lowerRoman"/>
      <w:lvlText w:val="%3."/>
      <w:lvlJc w:val="right"/>
      <w:pPr>
        <w:ind w:left="2846" w:hanging="480"/>
      </w:pPr>
    </w:lvl>
    <w:lvl w:ilvl="3" w:tplc="0409000F" w:tentative="1">
      <w:start w:val="1"/>
      <w:numFmt w:val="decimal"/>
      <w:lvlText w:val="%4."/>
      <w:lvlJc w:val="left"/>
      <w:pPr>
        <w:ind w:left="3326" w:hanging="480"/>
      </w:pPr>
    </w:lvl>
    <w:lvl w:ilvl="4" w:tplc="04090019" w:tentative="1">
      <w:start w:val="1"/>
      <w:numFmt w:val="ideographTraditional"/>
      <w:lvlText w:val="%5、"/>
      <w:lvlJc w:val="left"/>
      <w:pPr>
        <w:ind w:left="3806" w:hanging="480"/>
      </w:pPr>
    </w:lvl>
    <w:lvl w:ilvl="5" w:tplc="0409001B" w:tentative="1">
      <w:start w:val="1"/>
      <w:numFmt w:val="lowerRoman"/>
      <w:lvlText w:val="%6."/>
      <w:lvlJc w:val="right"/>
      <w:pPr>
        <w:ind w:left="4286" w:hanging="480"/>
      </w:pPr>
    </w:lvl>
    <w:lvl w:ilvl="6" w:tplc="0409000F" w:tentative="1">
      <w:start w:val="1"/>
      <w:numFmt w:val="decimal"/>
      <w:lvlText w:val="%7."/>
      <w:lvlJc w:val="left"/>
      <w:pPr>
        <w:ind w:left="4766" w:hanging="480"/>
      </w:pPr>
    </w:lvl>
    <w:lvl w:ilvl="7" w:tplc="04090019" w:tentative="1">
      <w:start w:val="1"/>
      <w:numFmt w:val="ideographTraditional"/>
      <w:lvlText w:val="%8、"/>
      <w:lvlJc w:val="left"/>
      <w:pPr>
        <w:ind w:left="5246" w:hanging="480"/>
      </w:pPr>
    </w:lvl>
    <w:lvl w:ilvl="8" w:tplc="0409001B" w:tentative="1">
      <w:start w:val="1"/>
      <w:numFmt w:val="lowerRoman"/>
      <w:lvlText w:val="%9."/>
      <w:lvlJc w:val="right"/>
      <w:pPr>
        <w:ind w:left="5726" w:hanging="480"/>
      </w:pPr>
    </w:lvl>
  </w:abstractNum>
  <w:abstractNum w:abstractNumId="42">
    <w:nsid w:val="6E58667D"/>
    <w:multiLevelType w:val="hybridMultilevel"/>
    <w:tmpl w:val="2E3E89FE"/>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3">
    <w:nsid w:val="75725D45"/>
    <w:multiLevelType w:val="hybridMultilevel"/>
    <w:tmpl w:val="A89C1B34"/>
    <w:lvl w:ilvl="0" w:tplc="FB4C2102">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4">
    <w:nsid w:val="764A33D8"/>
    <w:multiLevelType w:val="hybridMultilevel"/>
    <w:tmpl w:val="43E8789C"/>
    <w:lvl w:ilvl="0" w:tplc="4E7412C4">
      <w:start w:val="1"/>
      <w:numFmt w:val="decimal"/>
      <w:lvlText w:val="%1."/>
      <w:lvlJc w:val="left"/>
      <w:pPr>
        <w:ind w:left="2128" w:hanging="360"/>
      </w:pPr>
      <w:rPr>
        <w:rFonts w:hint="default"/>
      </w:rPr>
    </w:lvl>
    <w:lvl w:ilvl="1" w:tplc="04090019" w:tentative="1">
      <w:start w:val="1"/>
      <w:numFmt w:val="ideographTraditional"/>
      <w:lvlText w:val="%2、"/>
      <w:lvlJc w:val="left"/>
      <w:pPr>
        <w:ind w:left="2728" w:hanging="480"/>
      </w:pPr>
    </w:lvl>
    <w:lvl w:ilvl="2" w:tplc="0409001B" w:tentative="1">
      <w:start w:val="1"/>
      <w:numFmt w:val="lowerRoman"/>
      <w:lvlText w:val="%3."/>
      <w:lvlJc w:val="right"/>
      <w:pPr>
        <w:ind w:left="3208" w:hanging="480"/>
      </w:pPr>
    </w:lvl>
    <w:lvl w:ilvl="3" w:tplc="0409000F" w:tentative="1">
      <w:start w:val="1"/>
      <w:numFmt w:val="decimal"/>
      <w:lvlText w:val="%4."/>
      <w:lvlJc w:val="left"/>
      <w:pPr>
        <w:ind w:left="3688" w:hanging="480"/>
      </w:pPr>
    </w:lvl>
    <w:lvl w:ilvl="4" w:tplc="04090019" w:tentative="1">
      <w:start w:val="1"/>
      <w:numFmt w:val="ideographTraditional"/>
      <w:lvlText w:val="%5、"/>
      <w:lvlJc w:val="left"/>
      <w:pPr>
        <w:ind w:left="4168" w:hanging="480"/>
      </w:pPr>
    </w:lvl>
    <w:lvl w:ilvl="5" w:tplc="0409001B" w:tentative="1">
      <w:start w:val="1"/>
      <w:numFmt w:val="lowerRoman"/>
      <w:lvlText w:val="%6."/>
      <w:lvlJc w:val="right"/>
      <w:pPr>
        <w:ind w:left="4648" w:hanging="480"/>
      </w:pPr>
    </w:lvl>
    <w:lvl w:ilvl="6" w:tplc="0409000F" w:tentative="1">
      <w:start w:val="1"/>
      <w:numFmt w:val="decimal"/>
      <w:lvlText w:val="%7."/>
      <w:lvlJc w:val="left"/>
      <w:pPr>
        <w:ind w:left="5128" w:hanging="480"/>
      </w:pPr>
    </w:lvl>
    <w:lvl w:ilvl="7" w:tplc="04090019" w:tentative="1">
      <w:start w:val="1"/>
      <w:numFmt w:val="ideographTraditional"/>
      <w:lvlText w:val="%8、"/>
      <w:lvlJc w:val="left"/>
      <w:pPr>
        <w:ind w:left="5608" w:hanging="480"/>
      </w:pPr>
    </w:lvl>
    <w:lvl w:ilvl="8" w:tplc="0409001B" w:tentative="1">
      <w:start w:val="1"/>
      <w:numFmt w:val="lowerRoman"/>
      <w:lvlText w:val="%9."/>
      <w:lvlJc w:val="right"/>
      <w:pPr>
        <w:ind w:left="6088" w:hanging="480"/>
      </w:pPr>
    </w:lvl>
  </w:abstractNum>
  <w:abstractNum w:abstractNumId="45">
    <w:nsid w:val="764A4A76"/>
    <w:multiLevelType w:val="singleLevel"/>
    <w:tmpl w:val="76225F36"/>
    <w:lvl w:ilvl="0">
      <w:start w:val="1"/>
      <w:numFmt w:val="none"/>
      <w:lvlText w:val=""/>
      <w:legacy w:legacy="1" w:legacySpace="0" w:legacyIndent="0"/>
      <w:lvlJc w:val="left"/>
      <w:rPr>
        <w:rFonts w:cs="Times New Roman"/>
      </w:rPr>
    </w:lvl>
  </w:abstractNum>
  <w:abstractNum w:abstractNumId="46">
    <w:nsid w:val="7DAB5390"/>
    <w:multiLevelType w:val="hybridMultilevel"/>
    <w:tmpl w:val="252C51E4"/>
    <w:lvl w:ilvl="0" w:tplc="7E40BEE0">
      <w:start w:val="1"/>
      <w:numFmt w:val="decimal"/>
      <w:lvlText w:val="（%1）"/>
      <w:lvlJc w:val="left"/>
      <w:pPr>
        <w:ind w:left="2422" w:hanging="72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2"/>
  </w:num>
  <w:num w:numId="2">
    <w:abstractNumId w:val="37"/>
  </w:num>
  <w:num w:numId="3">
    <w:abstractNumId w:val="9"/>
  </w:num>
  <w:num w:numId="4">
    <w:abstractNumId w:val="34"/>
  </w:num>
  <w:num w:numId="5">
    <w:abstractNumId w:val="45"/>
  </w:num>
  <w:num w:numId="6">
    <w:abstractNumId w:val="21"/>
  </w:num>
  <w:num w:numId="7">
    <w:abstractNumId w:val="1"/>
  </w:num>
  <w:num w:numId="8">
    <w:abstractNumId w:val="22"/>
  </w:num>
  <w:num w:numId="9">
    <w:abstractNumId w:val="4"/>
  </w:num>
  <w:num w:numId="10">
    <w:abstractNumId w:val="40"/>
  </w:num>
  <w:num w:numId="11">
    <w:abstractNumId w:val="42"/>
  </w:num>
  <w:num w:numId="12">
    <w:abstractNumId w:val="3"/>
  </w:num>
  <w:num w:numId="13">
    <w:abstractNumId w:val="6"/>
  </w:num>
  <w:num w:numId="14">
    <w:abstractNumId w:val="5"/>
  </w:num>
  <w:num w:numId="15">
    <w:abstractNumId w:val="33"/>
  </w:num>
  <w:num w:numId="16">
    <w:abstractNumId w:val="25"/>
  </w:num>
  <w:num w:numId="17">
    <w:abstractNumId w:val="29"/>
  </w:num>
  <w:num w:numId="18">
    <w:abstractNumId w:val="24"/>
  </w:num>
  <w:num w:numId="19">
    <w:abstractNumId w:val="0"/>
    <w:lvlOverride w:ilvl="0">
      <w:lvl w:ilvl="0">
        <w:start w:val="1"/>
        <w:numFmt w:val="decimal"/>
        <w:lvlText w:val="%1."/>
        <w:legacy w:legacy="1" w:legacySpace="0" w:legacyIndent="0"/>
        <w:lvlJc w:val="left"/>
        <w:rPr>
          <w:rFonts w:ascii="Times New Roman" w:eastAsia="標楷體" w:hAnsi="Times New Roman" w:cs="Times New Roman"/>
          <w:sz w:val="36"/>
        </w:rPr>
      </w:lvl>
    </w:lvlOverride>
  </w:num>
  <w:num w:numId="20">
    <w:abstractNumId w:val="39"/>
  </w:num>
  <w:num w:numId="21">
    <w:abstractNumId w:val="19"/>
  </w:num>
  <w:num w:numId="22">
    <w:abstractNumId w:val="35"/>
  </w:num>
  <w:num w:numId="23">
    <w:abstractNumId w:val="41"/>
  </w:num>
  <w:num w:numId="24">
    <w:abstractNumId w:val="28"/>
  </w:num>
  <w:num w:numId="25">
    <w:abstractNumId w:val="36"/>
  </w:num>
  <w:num w:numId="26">
    <w:abstractNumId w:val="17"/>
  </w:num>
  <w:num w:numId="27">
    <w:abstractNumId w:val="43"/>
  </w:num>
  <w:num w:numId="28">
    <w:abstractNumId w:val="10"/>
  </w:num>
  <w:num w:numId="29">
    <w:abstractNumId w:val="7"/>
  </w:num>
  <w:num w:numId="30">
    <w:abstractNumId w:val="31"/>
  </w:num>
  <w:num w:numId="31">
    <w:abstractNumId w:val="23"/>
  </w:num>
  <w:num w:numId="32">
    <w:abstractNumId w:val="44"/>
  </w:num>
  <w:num w:numId="33">
    <w:abstractNumId w:val="12"/>
  </w:num>
  <w:num w:numId="34">
    <w:abstractNumId w:val="16"/>
  </w:num>
  <w:num w:numId="35">
    <w:abstractNumId w:val="18"/>
  </w:num>
  <w:num w:numId="36">
    <w:abstractNumId w:val="8"/>
  </w:num>
  <w:num w:numId="37">
    <w:abstractNumId w:val="30"/>
  </w:num>
  <w:num w:numId="38">
    <w:abstractNumId w:val="15"/>
  </w:num>
  <w:num w:numId="39">
    <w:abstractNumId w:val="20"/>
  </w:num>
  <w:num w:numId="40">
    <w:abstractNumId w:val="14"/>
  </w:num>
  <w:num w:numId="41">
    <w:abstractNumId w:val="46"/>
  </w:num>
  <w:num w:numId="42">
    <w:abstractNumId w:val="13"/>
  </w:num>
  <w:num w:numId="43">
    <w:abstractNumId w:val="26"/>
  </w:num>
  <w:num w:numId="44">
    <w:abstractNumId w:val="27"/>
  </w:num>
  <w:num w:numId="45">
    <w:abstractNumId w:val="11"/>
  </w:num>
  <w:num w:numId="46">
    <w:abstractNumId w:val="3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51"/>
    <w:rsid w:val="00004D09"/>
    <w:rsid w:val="00005941"/>
    <w:rsid w:val="000071EE"/>
    <w:rsid w:val="0001252A"/>
    <w:rsid w:val="00013EF1"/>
    <w:rsid w:val="000143F0"/>
    <w:rsid w:val="000162BC"/>
    <w:rsid w:val="00016432"/>
    <w:rsid w:val="00022379"/>
    <w:rsid w:val="00024E42"/>
    <w:rsid w:val="0003102E"/>
    <w:rsid w:val="00043F37"/>
    <w:rsid w:val="00054044"/>
    <w:rsid w:val="0005730F"/>
    <w:rsid w:val="00057543"/>
    <w:rsid w:val="00066889"/>
    <w:rsid w:val="00082B16"/>
    <w:rsid w:val="000842B8"/>
    <w:rsid w:val="000847CB"/>
    <w:rsid w:val="00090F19"/>
    <w:rsid w:val="00092BCB"/>
    <w:rsid w:val="00093847"/>
    <w:rsid w:val="00093BCF"/>
    <w:rsid w:val="0009402E"/>
    <w:rsid w:val="000952E1"/>
    <w:rsid w:val="00095CAF"/>
    <w:rsid w:val="0009784A"/>
    <w:rsid w:val="000A0520"/>
    <w:rsid w:val="000A2574"/>
    <w:rsid w:val="000A394C"/>
    <w:rsid w:val="000A6D62"/>
    <w:rsid w:val="000A7999"/>
    <w:rsid w:val="000B0035"/>
    <w:rsid w:val="000B3A67"/>
    <w:rsid w:val="000B44C6"/>
    <w:rsid w:val="000B5C09"/>
    <w:rsid w:val="000B5C8F"/>
    <w:rsid w:val="000B63CE"/>
    <w:rsid w:val="000C538E"/>
    <w:rsid w:val="000C6498"/>
    <w:rsid w:val="000D5125"/>
    <w:rsid w:val="000E064D"/>
    <w:rsid w:val="000E1F67"/>
    <w:rsid w:val="000E5A7F"/>
    <w:rsid w:val="000F4008"/>
    <w:rsid w:val="000F68E6"/>
    <w:rsid w:val="00100585"/>
    <w:rsid w:val="00100D29"/>
    <w:rsid w:val="00113693"/>
    <w:rsid w:val="00113A4D"/>
    <w:rsid w:val="00114346"/>
    <w:rsid w:val="001258E2"/>
    <w:rsid w:val="001360B6"/>
    <w:rsid w:val="00141A75"/>
    <w:rsid w:val="00145F38"/>
    <w:rsid w:val="001462F7"/>
    <w:rsid w:val="001518D1"/>
    <w:rsid w:val="00163098"/>
    <w:rsid w:val="00163954"/>
    <w:rsid w:val="001645B7"/>
    <w:rsid w:val="00164E26"/>
    <w:rsid w:val="00174C8F"/>
    <w:rsid w:val="001772A1"/>
    <w:rsid w:val="00180FD8"/>
    <w:rsid w:val="00181F11"/>
    <w:rsid w:val="00185A50"/>
    <w:rsid w:val="00191297"/>
    <w:rsid w:val="001913AD"/>
    <w:rsid w:val="00192C2E"/>
    <w:rsid w:val="00195CFD"/>
    <w:rsid w:val="001967D1"/>
    <w:rsid w:val="00197927"/>
    <w:rsid w:val="001A05AD"/>
    <w:rsid w:val="001A1050"/>
    <w:rsid w:val="001A3A21"/>
    <w:rsid w:val="001A3E5B"/>
    <w:rsid w:val="001A4CB6"/>
    <w:rsid w:val="001A5A8F"/>
    <w:rsid w:val="001B01C7"/>
    <w:rsid w:val="001B17FF"/>
    <w:rsid w:val="001B4D98"/>
    <w:rsid w:val="001C32E0"/>
    <w:rsid w:val="001C4EAC"/>
    <w:rsid w:val="001C4F80"/>
    <w:rsid w:val="001C70ED"/>
    <w:rsid w:val="001D190F"/>
    <w:rsid w:val="001D394E"/>
    <w:rsid w:val="001E2CA8"/>
    <w:rsid w:val="001E2E7E"/>
    <w:rsid w:val="001E5852"/>
    <w:rsid w:val="001E7721"/>
    <w:rsid w:val="001E7DFE"/>
    <w:rsid w:val="00200DF3"/>
    <w:rsid w:val="002079FE"/>
    <w:rsid w:val="00225F7E"/>
    <w:rsid w:val="002274D2"/>
    <w:rsid w:val="00237388"/>
    <w:rsid w:val="00240DEF"/>
    <w:rsid w:val="00241078"/>
    <w:rsid w:val="0024214B"/>
    <w:rsid w:val="002431BD"/>
    <w:rsid w:val="00247D26"/>
    <w:rsid w:val="00250F9A"/>
    <w:rsid w:val="002560F1"/>
    <w:rsid w:val="002636A7"/>
    <w:rsid w:val="00270CB6"/>
    <w:rsid w:val="00272B04"/>
    <w:rsid w:val="002753C3"/>
    <w:rsid w:val="00275C19"/>
    <w:rsid w:val="002802AF"/>
    <w:rsid w:val="00280755"/>
    <w:rsid w:val="00281240"/>
    <w:rsid w:val="0028244D"/>
    <w:rsid w:val="00287997"/>
    <w:rsid w:val="00291146"/>
    <w:rsid w:val="00295B89"/>
    <w:rsid w:val="002A06A7"/>
    <w:rsid w:val="002A1CCC"/>
    <w:rsid w:val="002A3949"/>
    <w:rsid w:val="002A4B5C"/>
    <w:rsid w:val="002A4E65"/>
    <w:rsid w:val="002A5C32"/>
    <w:rsid w:val="002A7285"/>
    <w:rsid w:val="002B783B"/>
    <w:rsid w:val="002C41CB"/>
    <w:rsid w:val="002C439A"/>
    <w:rsid w:val="002C71BD"/>
    <w:rsid w:val="002C790D"/>
    <w:rsid w:val="002D0AEC"/>
    <w:rsid w:val="002D2CF9"/>
    <w:rsid w:val="002E02F4"/>
    <w:rsid w:val="002E5606"/>
    <w:rsid w:val="002F1B22"/>
    <w:rsid w:val="002F3142"/>
    <w:rsid w:val="002F53FC"/>
    <w:rsid w:val="002F620B"/>
    <w:rsid w:val="002F67E4"/>
    <w:rsid w:val="0030740F"/>
    <w:rsid w:val="003126C6"/>
    <w:rsid w:val="00312A54"/>
    <w:rsid w:val="00313ED0"/>
    <w:rsid w:val="003145F5"/>
    <w:rsid w:val="00315D23"/>
    <w:rsid w:val="00316D4E"/>
    <w:rsid w:val="00317BF4"/>
    <w:rsid w:val="0032251C"/>
    <w:rsid w:val="00323AA2"/>
    <w:rsid w:val="0032528B"/>
    <w:rsid w:val="00326311"/>
    <w:rsid w:val="00326D61"/>
    <w:rsid w:val="0033615B"/>
    <w:rsid w:val="00336E1A"/>
    <w:rsid w:val="003416DE"/>
    <w:rsid w:val="0034293B"/>
    <w:rsid w:val="00344D5A"/>
    <w:rsid w:val="00344E6A"/>
    <w:rsid w:val="003452BB"/>
    <w:rsid w:val="00352BB5"/>
    <w:rsid w:val="00352F66"/>
    <w:rsid w:val="0036009E"/>
    <w:rsid w:val="00360792"/>
    <w:rsid w:val="00361D8F"/>
    <w:rsid w:val="0036408F"/>
    <w:rsid w:val="00366FB1"/>
    <w:rsid w:val="00367F3F"/>
    <w:rsid w:val="00372204"/>
    <w:rsid w:val="00374D1D"/>
    <w:rsid w:val="003778CA"/>
    <w:rsid w:val="003810FA"/>
    <w:rsid w:val="00381A79"/>
    <w:rsid w:val="00393384"/>
    <w:rsid w:val="00393AA7"/>
    <w:rsid w:val="00393C34"/>
    <w:rsid w:val="00394939"/>
    <w:rsid w:val="003A0984"/>
    <w:rsid w:val="003A1405"/>
    <w:rsid w:val="003A653C"/>
    <w:rsid w:val="003B47A1"/>
    <w:rsid w:val="003B5FBB"/>
    <w:rsid w:val="003B792C"/>
    <w:rsid w:val="003C214D"/>
    <w:rsid w:val="003C30DB"/>
    <w:rsid w:val="003C3EE5"/>
    <w:rsid w:val="003C5630"/>
    <w:rsid w:val="003C5BA7"/>
    <w:rsid w:val="003C6615"/>
    <w:rsid w:val="003C7F4F"/>
    <w:rsid w:val="003D14FC"/>
    <w:rsid w:val="003D5B5C"/>
    <w:rsid w:val="003E3C51"/>
    <w:rsid w:val="003E4D76"/>
    <w:rsid w:val="003F1C90"/>
    <w:rsid w:val="003F7946"/>
    <w:rsid w:val="004058C8"/>
    <w:rsid w:val="0040655B"/>
    <w:rsid w:val="004066FE"/>
    <w:rsid w:val="00414315"/>
    <w:rsid w:val="00421E68"/>
    <w:rsid w:val="00424452"/>
    <w:rsid w:val="00425D89"/>
    <w:rsid w:val="00425F7B"/>
    <w:rsid w:val="00426744"/>
    <w:rsid w:val="00426855"/>
    <w:rsid w:val="004277AF"/>
    <w:rsid w:val="00431608"/>
    <w:rsid w:val="00431C8E"/>
    <w:rsid w:val="00441744"/>
    <w:rsid w:val="004435B9"/>
    <w:rsid w:val="004473A9"/>
    <w:rsid w:val="004514E7"/>
    <w:rsid w:val="00453133"/>
    <w:rsid w:val="004575B2"/>
    <w:rsid w:val="004607BC"/>
    <w:rsid w:val="004608BB"/>
    <w:rsid w:val="00467B8F"/>
    <w:rsid w:val="00467EE9"/>
    <w:rsid w:val="0047068E"/>
    <w:rsid w:val="00472EBF"/>
    <w:rsid w:val="0047308A"/>
    <w:rsid w:val="0047330F"/>
    <w:rsid w:val="00473A61"/>
    <w:rsid w:val="00473DD6"/>
    <w:rsid w:val="004833BE"/>
    <w:rsid w:val="004910F8"/>
    <w:rsid w:val="004963FA"/>
    <w:rsid w:val="00497220"/>
    <w:rsid w:val="004978E0"/>
    <w:rsid w:val="004A2A44"/>
    <w:rsid w:val="004A32E5"/>
    <w:rsid w:val="004A760E"/>
    <w:rsid w:val="004B292B"/>
    <w:rsid w:val="004B7B47"/>
    <w:rsid w:val="004C28F6"/>
    <w:rsid w:val="004C762E"/>
    <w:rsid w:val="004D329A"/>
    <w:rsid w:val="004E5342"/>
    <w:rsid w:val="004F41CF"/>
    <w:rsid w:val="004F4F21"/>
    <w:rsid w:val="00502DA9"/>
    <w:rsid w:val="005044DC"/>
    <w:rsid w:val="00505561"/>
    <w:rsid w:val="0050798D"/>
    <w:rsid w:val="00513A3E"/>
    <w:rsid w:val="005205A3"/>
    <w:rsid w:val="0053048B"/>
    <w:rsid w:val="00531935"/>
    <w:rsid w:val="005339ED"/>
    <w:rsid w:val="005376DA"/>
    <w:rsid w:val="005449A9"/>
    <w:rsid w:val="00547215"/>
    <w:rsid w:val="005519A7"/>
    <w:rsid w:val="0055206F"/>
    <w:rsid w:val="00552A2A"/>
    <w:rsid w:val="0055389E"/>
    <w:rsid w:val="00555A6C"/>
    <w:rsid w:val="0057315C"/>
    <w:rsid w:val="005769DC"/>
    <w:rsid w:val="005771D6"/>
    <w:rsid w:val="005779A1"/>
    <w:rsid w:val="00577E7F"/>
    <w:rsid w:val="0058409D"/>
    <w:rsid w:val="0058784C"/>
    <w:rsid w:val="005878A9"/>
    <w:rsid w:val="00590038"/>
    <w:rsid w:val="00597DA1"/>
    <w:rsid w:val="005A0AAA"/>
    <w:rsid w:val="005B0351"/>
    <w:rsid w:val="005B2B44"/>
    <w:rsid w:val="005B354A"/>
    <w:rsid w:val="005B474E"/>
    <w:rsid w:val="005C1A1B"/>
    <w:rsid w:val="005C287E"/>
    <w:rsid w:val="005C31F0"/>
    <w:rsid w:val="005D3464"/>
    <w:rsid w:val="005D3A44"/>
    <w:rsid w:val="005D6E96"/>
    <w:rsid w:val="005E0D80"/>
    <w:rsid w:val="005E169A"/>
    <w:rsid w:val="005E37D9"/>
    <w:rsid w:val="005E45C4"/>
    <w:rsid w:val="005E4CFC"/>
    <w:rsid w:val="005E5FBE"/>
    <w:rsid w:val="005F0230"/>
    <w:rsid w:val="005F40F5"/>
    <w:rsid w:val="005F4F89"/>
    <w:rsid w:val="005F55BC"/>
    <w:rsid w:val="005F70ED"/>
    <w:rsid w:val="005F78B8"/>
    <w:rsid w:val="00600A93"/>
    <w:rsid w:val="006023DF"/>
    <w:rsid w:val="00611BE4"/>
    <w:rsid w:val="00616B7E"/>
    <w:rsid w:val="0062070E"/>
    <w:rsid w:val="006251EF"/>
    <w:rsid w:val="0062567A"/>
    <w:rsid w:val="0062763D"/>
    <w:rsid w:val="0063794A"/>
    <w:rsid w:val="00642769"/>
    <w:rsid w:val="0064333C"/>
    <w:rsid w:val="00646139"/>
    <w:rsid w:val="00652A32"/>
    <w:rsid w:val="0065798A"/>
    <w:rsid w:val="006628A1"/>
    <w:rsid w:val="00663E44"/>
    <w:rsid w:val="0067367A"/>
    <w:rsid w:val="006739AD"/>
    <w:rsid w:val="00675190"/>
    <w:rsid w:val="00677FC2"/>
    <w:rsid w:val="00682E40"/>
    <w:rsid w:val="00685E62"/>
    <w:rsid w:val="00686493"/>
    <w:rsid w:val="00695A63"/>
    <w:rsid w:val="006A1EFE"/>
    <w:rsid w:val="006A2E25"/>
    <w:rsid w:val="006C08D8"/>
    <w:rsid w:val="006C1B66"/>
    <w:rsid w:val="006C1F00"/>
    <w:rsid w:val="006C5074"/>
    <w:rsid w:val="006D282C"/>
    <w:rsid w:val="006D2A4B"/>
    <w:rsid w:val="006D36BD"/>
    <w:rsid w:val="006D4FD0"/>
    <w:rsid w:val="006D5D30"/>
    <w:rsid w:val="006E073F"/>
    <w:rsid w:val="006E6867"/>
    <w:rsid w:val="006F5643"/>
    <w:rsid w:val="006F5E77"/>
    <w:rsid w:val="006F5FF9"/>
    <w:rsid w:val="00702F6E"/>
    <w:rsid w:val="00706AD6"/>
    <w:rsid w:val="00713417"/>
    <w:rsid w:val="00713559"/>
    <w:rsid w:val="00741502"/>
    <w:rsid w:val="0075273B"/>
    <w:rsid w:val="00752B09"/>
    <w:rsid w:val="00753B1D"/>
    <w:rsid w:val="00757737"/>
    <w:rsid w:val="00763EA3"/>
    <w:rsid w:val="00765364"/>
    <w:rsid w:val="00767417"/>
    <w:rsid w:val="00767D2A"/>
    <w:rsid w:val="007707E2"/>
    <w:rsid w:val="00770B9E"/>
    <w:rsid w:val="00771C36"/>
    <w:rsid w:val="00772720"/>
    <w:rsid w:val="00772DD4"/>
    <w:rsid w:val="00775E15"/>
    <w:rsid w:val="00781059"/>
    <w:rsid w:val="00781D4A"/>
    <w:rsid w:val="00785E70"/>
    <w:rsid w:val="00794661"/>
    <w:rsid w:val="00797EC2"/>
    <w:rsid w:val="007A3C36"/>
    <w:rsid w:val="007A4220"/>
    <w:rsid w:val="007B0F02"/>
    <w:rsid w:val="007B0FB7"/>
    <w:rsid w:val="007B17A7"/>
    <w:rsid w:val="007B43B7"/>
    <w:rsid w:val="007C2D3E"/>
    <w:rsid w:val="007C3546"/>
    <w:rsid w:val="007C4A30"/>
    <w:rsid w:val="007D45FA"/>
    <w:rsid w:val="007D662B"/>
    <w:rsid w:val="007F2BA6"/>
    <w:rsid w:val="007F33B9"/>
    <w:rsid w:val="007F48A4"/>
    <w:rsid w:val="00801BB9"/>
    <w:rsid w:val="008034A0"/>
    <w:rsid w:val="00815285"/>
    <w:rsid w:val="008176A0"/>
    <w:rsid w:val="008248DD"/>
    <w:rsid w:val="0082652F"/>
    <w:rsid w:val="00826B97"/>
    <w:rsid w:val="00826F6C"/>
    <w:rsid w:val="00840FA1"/>
    <w:rsid w:val="0084301E"/>
    <w:rsid w:val="00846D9D"/>
    <w:rsid w:val="00847629"/>
    <w:rsid w:val="00850840"/>
    <w:rsid w:val="00851266"/>
    <w:rsid w:val="0085560D"/>
    <w:rsid w:val="00857D71"/>
    <w:rsid w:val="00857DAD"/>
    <w:rsid w:val="00857E3E"/>
    <w:rsid w:val="00860214"/>
    <w:rsid w:val="00865C6A"/>
    <w:rsid w:val="00872DC2"/>
    <w:rsid w:val="0087550E"/>
    <w:rsid w:val="00877F74"/>
    <w:rsid w:val="0088040E"/>
    <w:rsid w:val="0089043E"/>
    <w:rsid w:val="008A20A0"/>
    <w:rsid w:val="008A7429"/>
    <w:rsid w:val="008B2A57"/>
    <w:rsid w:val="008C155A"/>
    <w:rsid w:val="008C54A9"/>
    <w:rsid w:val="008C5E71"/>
    <w:rsid w:val="008C6BD0"/>
    <w:rsid w:val="008C75B7"/>
    <w:rsid w:val="008D3A50"/>
    <w:rsid w:val="008D619E"/>
    <w:rsid w:val="008E1AE9"/>
    <w:rsid w:val="008E2382"/>
    <w:rsid w:val="008E4E59"/>
    <w:rsid w:val="008F43ED"/>
    <w:rsid w:val="008F5130"/>
    <w:rsid w:val="008F5D39"/>
    <w:rsid w:val="00907335"/>
    <w:rsid w:val="009123E1"/>
    <w:rsid w:val="00913E74"/>
    <w:rsid w:val="00925347"/>
    <w:rsid w:val="009272A0"/>
    <w:rsid w:val="009369B5"/>
    <w:rsid w:val="009500F5"/>
    <w:rsid w:val="00950D78"/>
    <w:rsid w:val="00954CE0"/>
    <w:rsid w:val="00961790"/>
    <w:rsid w:val="00963D29"/>
    <w:rsid w:val="00965887"/>
    <w:rsid w:val="00971886"/>
    <w:rsid w:val="00972223"/>
    <w:rsid w:val="0098074E"/>
    <w:rsid w:val="009813AB"/>
    <w:rsid w:val="009819E3"/>
    <w:rsid w:val="009858FE"/>
    <w:rsid w:val="009872EB"/>
    <w:rsid w:val="009931E8"/>
    <w:rsid w:val="00995722"/>
    <w:rsid w:val="00997889"/>
    <w:rsid w:val="009B3A26"/>
    <w:rsid w:val="009C0E30"/>
    <w:rsid w:val="009C3202"/>
    <w:rsid w:val="009C772C"/>
    <w:rsid w:val="009D2B66"/>
    <w:rsid w:val="009D5274"/>
    <w:rsid w:val="009E026A"/>
    <w:rsid w:val="009E2583"/>
    <w:rsid w:val="009E3277"/>
    <w:rsid w:val="009E344B"/>
    <w:rsid w:val="009E71CE"/>
    <w:rsid w:val="009F4FE5"/>
    <w:rsid w:val="009F7D3C"/>
    <w:rsid w:val="00A00BC3"/>
    <w:rsid w:val="00A011AE"/>
    <w:rsid w:val="00A01EE4"/>
    <w:rsid w:val="00A0390D"/>
    <w:rsid w:val="00A06D4F"/>
    <w:rsid w:val="00A1362E"/>
    <w:rsid w:val="00A14801"/>
    <w:rsid w:val="00A16641"/>
    <w:rsid w:val="00A2018F"/>
    <w:rsid w:val="00A25176"/>
    <w:rsid w:val="00A260E9"/>
    <w:rsid w:val="00A30DF8"/>
    <w:rsid w:val="00A32ACB"/>
    <w:rsid w:val="00A4070C"/>
    <w:rsid w:val="00A45379"/>
    <w:rsid w:val="00A47AC6"/>
    <w:rsid w:val="00A53EA9"/>
    <w:rsid w:val="00A61DAB"/>
    <w:rsid w:val="00A707B8"/>
    <w:rsid w:val="00A71761"/>
    <w:rsid w:val="00A85C16"/>
    <w:rsid w:val="00A90A51"/>
    <w:rsid w:val="00A92705"/>
    <w:rsid w:val="00A9279F"/>
    <w:rsid w:val="00A956D7"/>
    <w:rsid w:val="00A95E76"/>
    <w:rsid w:val="00AA2DCA"/>
    <w:rsid w:val="00AA39B6"/>
    <w:rsid w:val="00AA3EA1"/>
    <w:rsid w:val="00AA5708"/>
    <w:rsid w:val="00AA748D"/>
    <w:rsid w:val="00AB3479"/>
    <w:rsid w:val="00AB4597"/>
    <w:rsid w:val="00AB7A43"/>
    <w:rsid w:val="00AC092C"/>
    <w:rsid w:val="00AC6A8D"/>
    <w:rsid w:val="00AC7405"/>
    <w:rsid w:val="00AE264E"/>
    <w:rsid w:val="00AE7656"/>
    <w:rsid w:val="00AF4BDB"/>
    <w:rsid w:val="00AF752F"/>
    <w:rsid w:val="00B006AD"/>
    <w:rsid w:val="00B00C77"/>
    <w:rsid w:val="00B01FF6"/>
    <w:rsid w:val="00B13C50"/>
    <w:rsid w:val="00B167A7"/>
    <w:rsid w:val="00B179B2"/>
    <w:rsid w:val="00B24F7D"/>
    <w:rsid w:val="00B30C46"/>
    <w:rsid w:val="00B34AE0"/>
    <w:rsid w:val="00B5056B"/>
    <w:rsid w:val="00B5354B"/>
    <w:rsid w:val="00B5460B"/>
    <w:rsid w:val="00B563E5"/>
    <w:rsid w:val="00B612AD"/>
    <w:rsid w:val="00B71266"/>
    <w:rsid w:val="00B73EA4"/>
    <w:rsid w:val="00B8042D"/>
    <w:rsid w:val="00B8581A"/>
    <w:rsid w:val="00B9359B"/>
    <w:rsid w:val="00B94F34"/>
    <w:rsid w:val="00B95539"/>
    <w:rsid w:val="00B97268"/>
    <w:rsid w:val="00BA57FA"/>
    <w:rsid w:val="00BA7A24"/>
    <w:rsid w:val="00BB2B75"/>
    <w:rsid w:val="00BB4FF1"/>
    <w:rsid w:val="00BC08B6"/>
    <w:rsid w:val="00BC2B38"/>
    <w:rsid w:val="00BC332D"/>
    <w:rsid w:val="00BD7F08"/>
    <w:rsid w:val="00BE1B89"/>
    <w:rsid w:val="00BE653C"/>
    <w:rsid w:val="00BF1E03"/>
    <w:rsid w:val="00C01D52"/>
    <w:rsid w:val="00C0374A"/>
    <w:rsid w:val="00C15436"/>
    <w:rsid w:val="00C211C3"/>
    <w:rsid w:val="00C219B0"/>
    <w:rsid w:val="00C22957"/>
    <w:rsid w:val="00C24447"/>
    <w:rsid w:val="00C27B12"/>
    <w:rsid w:val="00C307B0"/>
    <w:rsid w:val="00C40A62"/>
    <w:rsid w:val="00C441BD"/>
    <w:rsid w:val="00C45EB5"/>
    <w:rsid w:val="00C47363"/>
    <w:rsid w:val="00C532FD"/>
    <w:rsid w:val="00C61E0E"/>
    <w:rsid w:val="00C64111"/>
    <w:rsid w:val="00C64DB3"/>
    <w:rsid w:val="00C654CE"/>
    <w:rsid w:val="00C74B70"/>
    <w:rsid w:val="00C82AD4"/>
    <w:rsid w:val="00C86939"/>
    <w:rsid w:val="00C92F75"/>
    <w:rsid w:val="00C938C2"/>
    <w:rsid w:val="00C93EF7"/>
    <w:rsid w:val="00C95D72"/>
    <w:rsid w:val="00C965F5"/>
    <w:rsid w:val="00CA11F7"/>
    <w:rsid w:val="00CB0754"/>
    <w:rsid w:val="00CB7245"/>
    <w:rsid w:val="00CB7FAB"/>
    <w:rsid w:val="00CC2D30"/>
    <w:rsid w:val="00CC63B8"/>
    <w:rsid w:val="00CC6DD9"/>
    <w:rsid w:val="00CC73D2"/>
    <w:rsid w:val="00CD3C28"/>
    <w:rsid w:val="00CE78AA"/>
    <w:rsid w:val="00CF187C"/>
    <w:rsid w:val="00CF274E"/>
    <w:rsid w:val="00CF377D"/>
    <w:rsid w:val="00CF5844"/>
    <w:rsid w:val="00D00EE8"/>
    <w:rsid w:val="00D00F72"/>
    <w:rsid w:val="00D0554E"/>
    <w:rsid w:val="00D06333"/>
    <w:rsid w:val="00D06455"/>
    <w:rsid w:val="00D069D6"/>
    <w:rsid w:val="00D072D0"/>
    <w:rsid w:val="00D1016B"/>
    <w:rsid w:val="00D12118"/>
    <w:rsid w:val="00D13DAE"/>
    <w:rsid w:val="00D1427A"/>
    <w:rsid w:val="00D15236"/>
    <w:rsid w:val="00D272A8"/>
    <w:rsid w:val="00D306B8"/>
    <w:rsid w:val="00D30CB0"/>
    <w:rsid w:val="00D3110B"/>
    <w:rsid w:val="00D36FE5"/>
    <w:rsid w:val="00D40358"/>
    <w:rsid w:val="00D412DB"/>
    <w:rsid w:val="00D414D7"/>
    <w:rsid w:val="00D4638F"/>
    <w:rsid w:val="00D47589"/>
    <w:rsid w:val="00D5113E"/>
    <w:rsid w:val="00D513AC"/>
    <w:rsid w:val="00D52189"/>
    <w:rsid w:val="00D54AAD"/>
    <w:rsid w:val="00D6228B"/>
    <w:rsid w:val="00D63108"/>
    <w:rsid w:val="00D64F67"/>
    <w:rsid w:val="00D65D2F"/>
    <w:rsid w:val="00D70D5D"/>
    <w:rsid w:val="00D732AF"/>
    <w:rsid w:val="00D76946"/>
    <w:rsid w:val="00D822E1"/>
    <w:rsid w:val="00D8388C"/>
    <w:rsid w:val="00D8408C"/>
    <w:rsid w:val="00D8602A"/>
    <w:rsid w:val="00D862C8"/>
    <w:rsid w:val="00D87684"/>
    <w:rsid w:val="00D92B1D"/>
    <w:rsid w:val="00D937CB"/>
    <w:rsid w:val="00D9432D"/>
    <w:rsid w:val="00D95009"/>
    <w:rsid w:val="00D967F3"/>
    <w:rsid w:val="00DA12DE"/>
    <w:rsid w:val="00DA24AA"/>
    <w:rsid w:val="00DA3ED7"/>
    <w:rsid w:val="00DB20BD"/>
    <w:rsid w:val="00DB32B8"/>
    <w:rsid w:val="00DB4D47"/>
    <w:rsid w:val="00DD02DC"/>
    <w:rsid w:val="00DD730E"/>
    <w:rsid w:val="00DE0101"/>
    <w:rsid w:val="00DE4676"/>
    <w:rsid w:val="00DE6EC8"/>
    <w:rsid w:val="00DE7C40"/>
    <w:rsid w:val="00DF0A87"/>
    <w:rsid w:val="00DF1F43"/>
    <w:rsid w:val="00DF61E7"/>
    <w:rsid w:val="00E002EE"/>
    <w:rsid w:val="00E03851"/>
    <w:rsid w:val="00E03866"/>
    <w:rsid w:val="00E06DEB"/>
    <w:rsid w:val="00E10494"/>
    <w:rsid w:val="00E22DC9"/>
    <w:rsid w:val="00E23993"/>
    <w:rsid w:val="00E261AA"/>
    <w:rsid w:val="00E2795F"/>
    <w:rsid w:val="00E33C3A"/>
    <w:rsid w:val="00E443E6"/>
    <w:rsid w:val="00E4500C"/>
    <w:rsid w:val="00E4696E"/>
    <w:rsid w:val="00E46FBC"/>
    <w:rsid w:val="00E539E0"/>
    <w:rsid w:val="00E54EA7"/>
    <w:rsid w:val="00E55453"/>
    <w:rsid w:val="00E57FAE"/>
    <w:rsid w:val="00E606E8"/>
    <w:rsid w:val="00E75406"/>
    <w:rsid w:val="00E77EFA"/>
    <w:rsid w:val="00E817F6"/>
    <w:rsid w:val="00E861E9"/>
    <w:rsid w:val="00E91167"/>
    <w:rsid w:val="00E91655"/>
    <w:rsid w:val="00E93233"/>
    <w:rsid w:val="00E96443"/>
    <w:rsid w:val="00EA4D7D"/>
    <w:rsid w:val="00EA5083"/>
    <w:rsid w:val="00EA57A6"/>
    <w:rsid w:val="00EA7C8B"/>
    <w:rsid w:val="00EB067E"/>
    <w:rsid w:val="00EB3050"/>
    <w:rsid w:val="00EB7AD8"/>
    <w:rsid w:val="00EC1969"/>
    <w:rsid w:val="00EC2745"/>
    <w:rsid w:val="00EC38E7"/>
    <w:rsid w:val="00EC71B7"/>
    <w:rsid w:val="00EC7580"/>
    <w:rsid w:val="00ED7FE0"/>
    <w:rsid w:val="00EE478A"/>
    <w:rsid w:val="00EF425B"/>
    <w:rsid w:val="00F0335F"/>
    <w:rsid w:val="00F034CB"/>
    <w:rsid w:val="00F049AE"/>
    <w:rsid w:val="00F06DFE"/>
    <w:rsid w:val="00F110C9"/>
    <w:rsid w:val="00F23922"/>
    <w:rsid w:val="00F35380"/>
    <w:rsid w:val="00F36ECF"/>
    <w:rsid w:val="00F37180"/>
    <w:rsid w:val="00F4214C"/>
    <w:rsid w:val="00F428D9"/>
    <w:rsid w:val="00F50B7B"/>
    <w:rsid w:val="00F61955"/>
    <w:rsid w:val="00F65945"/>
    <w:rsid w:val="00F81B90"/>
    <w:rsid w:val="00F8369C"/>
    <w:rsid w:val="00F85211"/>
    <w:rsid w:val="00F8556F"/>
    <w:rsid w:val="00F86D28"/>
    <w:rsid w:val="00F87290"/>
    <w:rsid w:val="00FA0C9B"/>
    <w:rsid w:val="00FA724B"/>
    <w:rsid w:val="00FB0B4B"/>
    <w:rsid w:val="00FB5821"/>
    <w:rsid w:val="00FC4D0A"/>
    <w:rsid w:val="00FC7927"/>
    <w:rsid w:val="00FD5C63"/>
    <w:rsid w:val="00FE08C8"/>
    <w:rsid w:val="00FE1A73"/>
    <w:rsid w:val="00FF2202"/>
    <w:rsid w:val="00FF34C3"/>
    <w:rsid w:val="00FF7A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51"/>
    <w:pPr>
      <w:widowControl w:val="0"/>
    </w:pPr>
    <w:rPr>
      <w:rFonts w:ascii="Times New Roman" w:eastAsia="新細明體" w:hAnsi="Times New Roman" w:cs="Times New Roman"/>
      <w:szCs w:val="24"/>
    </w:rPr>
  </w:style>
  <w:style w:type="paragraph" w:styleId="1">
    <w:name w:val="heading 1"/>
    <w:basedOn w:val="a"/>
    <w:next w:val="a"/>
    <w:link w:val="10"/>
    <w:qFormat/>
    <w:rsid w:val="00E03851"/>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E0385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03851"/>
    <w:rPr>
      <w:rFonts w:ascii="Arial" w:eastAsia="新細明體" w:hAnsi="Arial" w:cs="Times New Roman"/>
      <w:b/>
      <w:bCs/>
      <w:kern w:val="52"/>
      <w:sz w:val="52"/>
      <w:szCs w:val="52"/>
    </w:rPr>
  </w:style>
  <w:style w:type="character" w:customStyle="1" w:styleId="20">
    <w:name w:val="標題 2 字元"/>
    <w:basedOn w:val="a0"/>
    <w:link w:val="2"/>
    <w:rsid w:val="00E03851"/>
    <w:rPr>
      <w:rFonts w:ascii="Arial" w:eastAsia="新細明體" w:hAnsi="Arial" w:cs="Times New Roman"/>
      <w:b/>
      <w:bCs/>
      <w:sz w:val="48"/>
      <w:szCs w:val="48"/>
    </w:rPr>
  </w:style>
  <w:style w:type="table" w:styleId="a3">
    <w:name w:val="Table Grid"/>
    <w:basedOn w:val="a1"/>
    <w:uiPriority w:val="99"/>
    <w:rsid w:val="00E038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03851"/>
    <w:rPr>
      <w:rFonts w:ascii="Arial" w:hAnsi="Arial"/>
      <w:sz w:val="18"/>
      <w:szCs w:val="18"/>
    </w:rPr>
  </w:style>
  <w:style w:type="character" w:customStyle="1" w:styleId="a5">
    <w:name w:val="註解方塊文字 字元"/>
    <w:basedOn w:val="a0"/>
    <w:link w:val="a4"/>
    <w:uiPriority w:val="99"/>
    <w:semiHidden/>
    <w:rsid w:val="00E03851"/>
    <w:rPr>
      <w:rFonts w:ascii="Arial" w:eastAsia="新細明體" w:hAnsi="Arial" w:cs="Times New Roman"/>
      <w:sz w:val="18"/>
      <w:szCs w:val="18"/>
    </w:rPr>
  </w:style>
  <w:style w:type="paragraph" w:customStyle="1" w:styleId="a6">
    <w:name w:val="表格文字"/>
    <w:basedOn w:val="a"/>
    <w:link w:val="a7"/>
    <w:rsid w:val="00E03851"/>
    <w:pPr>
      <w:snapToGrid w:val="0"/>
      <w:jc w:val="both"/>
    </w:pPr>
    <w:rPr>
      <w:color w:val="000000"/>
    </w:rPr>
  </w:style>
  <w:style w:type="character" w:customStyle="1" w:styleId="a7">
    <w:name w:val="表格文字 字元"/>
    <w:link w:val="a6"/>
    <w:rsid w:val="00E03851"/>
    <w:rPr>
      <w:rFonts w:ascii="Times New Roman" w:eastAsia="新細明體" w:hAnsi="Times New Roman" w:cs="Times New Roman"/>
      <w:color w:val="000000"/>
      <w:szCs w:val="24"/>
    </w:rPr>
  </w:style>
  <w:style w:type="paragraph" w:customStyle="1" w:styleId="4">
    <w:name w:val="標號4"/>
    <w:basedOn w:val="a"/>
    <w:rsid w:val="00E03851"/>
    <w:pPr>
      <w:tabs>
        <w:tab w:val="num" w:pos="360"/>
      </w:tabs>
      <w:snapToGrid w:val="0"/>
      <w:spacing w:before="60" w:after="60" w:line="288" w:lineRule="auto"/>
      <w:jc w:val="both"/>
    </w:pPr>
    <w:rPr>
      <w:szCs w:val="20"/>
    </w:rPr>
  </w:style>
  <w:style w:type="paragraph" w:customStyle="1" w:styleId="a8">
    <w:name w:val="(一)項目標號"/>
    <w:basedOn w:val="a"/>
    <w:rsid w:val="00E03851"/>
    <w:pPr>
      <w:tabs>
        <w:tab w:val="num" w:pos="360"/>
      </w:tabs>
      <w:snapToGrid w:val="0"/>
      <w:spacing w:before="120" w:after="120"/>
      <w:jc w:val="both"/>
    </w:pPr>
    <w:rPr>
      <w:color w:val="000000"/>
      <w:szCs w:val="20"/>
    </w:rPr>
  </w:style>
  <w:style w:type="paragraph" w:styleId="a9">
    <w:name w:val="footer"/>
    <w:basedOn w:val="a"/>
    <w:link w:val="aa"/>
    <w:uiPriority w:val="99"/>
    <w:rsid w:val="00E03851"/>
    <w:pPr>
      <w:tabs>
        <w:tab w:val="center" w:pos="4153"/>
        <w:tab w:val="right" w:pos="8306"/>
      </w:tabs>
      <w:snapToGrid w:val="0"/>
    </w:pPr>
    <w:rPr>
      <w:sz w:val="20"/>
      <w:szCs w:val="20"/>
    </w:rPr>
  </w:style>
  <w:style w:type="character" w:customStyle="1" w:styleId="aa">
    <w:name w:val="頁尾 字元"/>
    <w:basedOn w:val="a0"/>
    <w:link w:val="a9"/>
    <w:uiPriority w:val="99"/>
    <w:rsid w:val="00E03851"/>
    <w:rPr>
      <w:rFonts w:ascii="Times New Roman" w:eastAsia="新細明體" w:hAnsi="Times New Roman" w:cs="Times New Roman"/>
      <w:sz w:val="20"/>
      <w:szCs w:val="20"/>
    </w:rPr>
  </w:style>
  <w:style w:type="character" w:styleId="ab">
    <w:name w:val="page number"/>
    <w:basedOn w:val="a0"/>
    <w:uiPriority w:val="99"/>
    <w:rsid w:val="00E03851"/>
  </w:style>
  <w:style w:type="character" w:styleId="ac">
    <w:name w:val="Hyperlink"/>
    <w:uiPriority w:val="99"/>
    <w:rsid w:val="00E03851"/>
    <w:rPr>
      <w:color w:val="0000FF"/>
      <w:u w:val="single"/>
    </w:rPr>
  </w:style>
  <w:style w:type="character" w:styleId="ad">
    <w:name w:val="FollowedHyperlink"/>
    <w:uiPriority w:val="99"/>
    <w:rsid w:val="00E03851"/>
    <w:rPr>
      <w:color w:val="800080"/>
      <w:u w:val="single"/>
    </w:rPr>
  </w:style>
  <w:style w:type="paragraph" w:styleId="ae">
    <w:name w:val="header"/>
    <w:basedOn w:val="a"/>
    <w:link w:val="af"/>
    <w:uiPriority w:val="99"/>
    <w:rsid w:val="00E03851"/>
    <w:pPr>
      <w:tabs>
        <w:tab w:val="right" w:pos="9356"/>
      </w:tabs>
      <w:adjustRightInd w:val="0"/>
      <w:spacing w:line="300" w:lineRule="atLeast"/>
      <w:jc w:val="both"/>
      <w:textAlignment w:val="baseline"/>
    </w:pPr>
    <w:rPr>
      <w:rFonts w:ascii="華康中明體" w:eastAsia="華康中楷體"/>
      <w:spacing w:val="20"/>
      <w:kern w:val="0"/>
      <w:sz w:val="18"/>
      <w:szCs w:val="20"/>
    </w:rPr>
  </w:style>
  <w:style w:type="character" w:customStyle="1" w:styleId="af">
    <w:name w:val="頁首 字元"/>
    <w:basedOn w:val="a0"/>
    <w:link w:val="ae"/>
    <w:uiPriority w:val="99"/>
    <w:rsid w:val="00E03851"/>
    <w:rPr>
      <w:rFonts w:ascii="華康中明體" w:eastAsia="華康中楷體" w:hAnsi="Times New Roman" w:cs="Times New Roman"/>
      <w:spacing w:val="20"/>
      <w:kern w:val="0"/>
      <w:sz w:val="18"/>
      <w:szCs w:val="20"/>
    </w:rPr>
  </w:style>
  <w:style w:type="paragraph" w:styleId="af0">
    <w:name w:val="Body Text Indent"/>
    <w:basedOn w:val="a"/>
    <w:link w:val="af1"/>
    <w:rsid w:val="00E03851"/>
    <w:pPr>
      <w:ind w:firstLine="1080"/>
      <w:jc w:val="both"/>
    </w:pPr>
    <w:rPr>
      <w:rFonts w:eastAsia="標楷體"/>
      <w:sz w:val="28"/>
      <w:szCs w:val="20"/>
    </w:rPr>
  </w:style>
  <w:style w:type="character" w:customStyle="1" w:styleId="af1">
    <w:name w:val="本文縮排 字元"/>
    <w:basedOn w:val="a0"/>
    <w:link w:val="af0"/>
    <w:rsid w:val="00E03851"/>
    <w:rPr>
      <w:rFonts w:ascii="Times New Roman" w:eastAsia="標楷體" w:hAnsi="Times New Roman" w:cs="Times New Roman"/>
      <w:sz w:val="28"/>
      <w:szCs w:val="20"/>
    </w:rPr>
  </w:style>
  <w:style w:type="paragraph" w:styleId="21">
    <w:name w:val="Body Text Indent 2"/>
    <w:basedOn w:val="a"/>
    <w:link w:val="22"/>
    <w:rsid w:val="00E03851"/>
    <w:pPr>
      <w:ind w:firstLine="540"/>
      <w:jc w:val="both"/>
    </w:pPr>
    <w:rPr>
      <w:rFonts w:eastAsia="標楷體"/>
      <w:sz w:val="28"/>
      <w:szCs w:val="20"/>
    </w:rPr>
  </w:style>
  <w:style w:type="character" w:customStyle="1" w:styleId="22">
    <w:name w:val="本文縮排 2 字元"/>
    <w:basedOn w:val="a0"/>
    <w:link w:val="21"/>
    <w:rsid w:val="00E03851"/>
    <w:rPr>
      <w:rFonts w:ascii="Times New Roman" w:eastAsia="標楷體" w:hAnsi="Times New Roman" w:cs="Times New Roman"/>
      <w:sz w:val="28"/>
      <w:szCs w:val="20"/>
    </w:rPr>
  </w:style>
  <w:style w:type="paragraph" w:styleId="3">
    <w:name w:val="Body Text Indent 3"/>
    <w:basedOn w:val="a"/>
    <w:link w:val="30"/>
    <w:rsid w:val="00E03851"/>
    <w:pPr>
      <w:ind w:left="1080" w:firstLine="540"/>
      <w:jc w:val="both"/>
    </w:pPr>
    <w:rPr>
      <w:rFonts w:eastAsia="標楷體"/>
      <w:sz w:val="28"/>
      <w:szCs w:val="20"/>
    </w:rPr>
  </w:style>
  <w:style w:type="character" w:customStyle="1" w:styleId="30">
    <w:name w:val="本文縮排 3 字元"/>
    <w:basedOn w:val="a0"/>
    <w:link w:val="3"/>
    <w:rsid w:val="00E03851"/>
    <w:rPr>
      <w:rFonts w:ascii="Times New Roman" w:eastAsia="標楷體" w:hAnsi="Times New Roman" w:cs="Times New Roman"/>
      <w:sz w:val="28"/>
      <w:szCs w:val="20"/>
    </w:rPr>
  </w:style>
  <w:style w:type="paragraph" w:customStyle="1" w:styleId="23">
    <w:name w:val="樣式2"/>
    <w:basedOn w:val="a"/>
    <w:rsid w:val="00E03851"/>
    <w:pPr>
      <w:jc w:val="center"/>
    </w:pPr>
    <w:rPr>
      <w:rFonts w:eastAsia="標楷體"/>
      <w:b/>
      <w:color w:val="000000"/>
      <w:sz w:val="36"/>
      <w:szCs w:val="20"/>
    </w:rPr>
  </w:style>
  <w:style w:type="paragraph" w:customStyle="1" w:styleId="font0">
    <w:name w:val="font0"/>
    <w:basedOn w:val="a"/>
    <w:rsid w:val="00E03851"/>
    <w:pPr>
      <w:widowControl/>
      <w:spacing w:before="100" w:beforeAutospacing="1" w:after="100" w:afterAutospacing="1"/>
    </w:pPr>
    <w:rPr>
      <w:rFonts w:ascii="新細明體" w:hAnsi="新細明體" w:cs="Arial Unicode MS" w:hint="eastAsia"/>
      <w:kern w:val="0"/>
    </w:rPr>
  </w:style>
  <w:style w:type="paragraph" w:styleId="24">
    <w:name w:val="Body Text 2"/>
    <w:basedOn w:val="a"/>
    <w:link w:val="25"/>
    <w:rsid w:val="00E03851"/>
    <w:pPr>
      <w:spacing w:line="400" w:lineRule="exact"/>
    </w:pPr>
    <w:rPr>
      <w:rFonts w:ascii="標楷體" w:eastAsia="標楷體"/>
      <w:sz w:val="28"/>
      <w:szCs w:val="20"/>
    </w:rPr>
  </w:style>
  <w:style w:type="character" w:customStyle="1" w:styleId="25">
    <w:name w:val="本文 2 字元"/>
    <w:basedOn w:val="a0"/>
    <w:link w:val="24"/>
    <w:rsid w:val="00E03851"/>
    <w:rPr>
      <w:rFonts w:ascii="標楷體" w:eastAsia="標楷體" w:hAnsi="Times New Roman" w:cs="Times New Roman"/>
      <w:sz w:val="28"/>
      <w:szCs w:val="20"/>
    </w:rPr>
  </w:style>
  <w:style w:type="paragraph" w:styleId="af2">
    <w:name w:val="Body Text"/>
    <w:basedOn w:val="a"/>
    <w:link w:val="af3"/>
    <w:rsid w:val="00E03851"/>
    <w:rPr>
      <w:rFonts w:eastAsia="標楷體"/>
      <w:b/>
      <w:sz w:val="28"/>
      <w:szCs w:val="20"/>
    </w:rPr>
  </w:style>
  <w:style w:type="character" w:customStyle="1" w:styleId="af3">
    <w:name w:val="本文 字元"/>
    <w:basedOn w:val="a0"/>
    <w:link w:val="af2"/>
    <w:rsid w:val="00E03851"/>
    <w:rPr>
      <w:rFonts w:ascii="Times New Roman" w:eastAsia="標楷體" w:hAnsi="Times New Roman" w:cs="Times New Roman"/>
      <w:b/>
      <w:sz w:val="28"/>
      <w:szCs w:val="20"/>
    </w:rPr>
  </w:style>
  <w:style w:type="paragraph" w:customStyle="1" w:styleId="af4">
    <w:name w:val="文號"/>
    <w:basedOn w:val="a"/>
    <w:next w:val="a"/>
    <w:rsid w:val="00E03851"/>
    <w:pPr>
      <w:adjustRightInd w:val="0"/>
      <w:spacing w:after="120" w:line="240" w:lineRule="atLeast"/>
      <w:ind w:left="4366" w:hanging="227"/>
      <w:jc w:val="both"/>
      <w:textAlignment w:val="baseline"/>
    </w:pPr>
    <w:rPr>
      <w:rFonts w:ascii="華康中明體" w:eastAsia="華康中明體"/>
      <w:spacing w:val="20"/>
      <w:kern w:val="0"/>
      <w:sz w:val="18"/>
      <w:szCs w:val="20"/>
    </w:rPr>
  </w:style>
  <w:style w:type="paragraph" w:customStyle="1" w:styleId="af5">
    <w:name w:val="內文法規"/>
    <w:basedOn w:val="a"/>
    <w:rsid w:val="00E03851"/>
    <w:pPr>
      <w:adjustRightInd w:val="0"/>
      <w:spacing w:line="300" w:lineRule="atLeast"/>
      <w:ind w:left="1304" w:hanging="1304"/>
      <w:jc w:val="both"/>
      <w:textAlignment w:val="baseline"/>
    </w:pPr>
    <w:rPr>
      <w:rFonts w:ascii="華康中明體" w:eastAsia="華康中明體"/>
      <w:spacing w:val="20"/>
      <w:kern w:val="0"/>
      <w:sz w:val="22"/>
      <w:szCs w:val="20"/>
    </w:rPr>
  </w:style>
  <w:style w:type="paragraph" w:customStyle="1" w:styleId="af6">
    <w:name w:val="法條的款"/>
    <w:basedOn w:val="a"/>
    <w:rsid w:val="00E03851"/>
    <w:pPr>
      <w:adjustRightInd w:val="0"/>
      <w:spacing w:line="300" w:lineRule="atLeast"/>
      <w:ind w:left="2324" w:hanging="510"/>
      <w:jc w:val="both"/>
      <w:textAlignment w:val="baseline"/>
    </w:pPr>
    <w:rPr>
      <w:rFonts w:ascii="華康中明體" w:eastAsia="華康中明體"/>
      <w:spacing w:val="20"/>
      <w:kern w:val="0"/>
      <w:sz w:val="22"/>
      <w:szCs w:val="20"/>
    </w:rPr>
  </w:style>
  <w:style w:type="paragraph" w:customStyle="1" w:styleId="af7">
    <w:name w:val="前項的內文"/>
    <w:basedOn w:val="a"/>
    <w:rsid w:val="00E03851"/>
    <w:pPr>
      <w:adjustRightInd w:val="0"/>
      <w:spacing w:line="300" w:lineRule="atLeast"/>
      <w:ind w:left="1304" w:firstLine="510"/>
      <w:jc w:val="both"/>
      <w:textAlignment w:val="baseline"/>
    </w:pPr>
    <w:rPr>
      <w:rFonts w:ascii="華康中明體" w:eastAsia="華康中明體"/>
      <w:spacing w:val="20"/>
      <w:kern w:val="0"/>
      <w:sz w:val="22"/>
      <w:szCs w:val="20"/>
    </w:rPr>
  </w:style>
  <w:style w:type="paragraph" w:styleId="af8">
    <w:name w:val="Salutation"/>
    <w:basedOn w:val="a"/>
    <w:next w:val="a"/>
    <w:link w:val="af9"/>
    <w:rsid w:val="00E03851"/>
    <w:rPr>
      <w:rFonts w:ascii="標楷體" w:eastAsia="標楷體" w:hAnsi="標楷體"/>
      <w:b/>
      <w:bCs/>
      <w:sz w:val="32"/>
    </w:rPr>
  </w:style>
  <w:style w:type="character" w:customStyle="1" w:styleId="af9">
    <w:name w:val="問候 字元"/>
    <w:basedOn w:val="a0"/>
    <w:link w:val="af8"/>
    <w:rsid w:val="00E03851"/>
    <w:rPr>
      <w:rFonts w:ascii="標楷體" w:eastAsia="標楷體" w:hAnsi="標楷體" w:cs="Times New Roman"/>
      <w:b/>
      <w:bCs/>
      <w:sz w:val="32"/>
      <w:szCs w:val="24"/>
    </w:rPr>
  </w:style>
  <w:style w:type="paragraph" w:styleId="afa">
    <w:name w:val="Closing"/>
    <w:basedOn w:val="a"/>
    <w:link w:val="afb"/>
    <w:rsid w:val="00E03851"/>
    <w:pPr>
      <w:ind w:leftChars="1800" w:left="100"/>
    </w:pPr>
    <w:rPr>
      <w:rFonts w:ascii="標楷體" w:eastAsia="標楷體" w:hAnsi="標楷體"/>
      <w:b/>
      <w:bCs/>
      <w:sz w:val="32"/>
    </w:rPr>
  </w:style>
  <w:style w:type="character" w:customStyle="1" w:styleId="afb">
    <w:name w:val="結語 字元"/>
    <w:basedOn w:val="a0"/>
    <w:link w:val="afa"/>
    <w:rsid w:val="00E03851"/>
    <w:rPr>
      <w:rFonts w:ascii="標楷體" w:eastAsia="標楷體" w:hAnsi="標楷體" w:cs="Times New Roman"/>
      <w:b/>
      <w:bCs/>
      <w:sz w:val="32"/>
      <w:szCs w:val="24"/>
    </w:rPr>
  </w:style>
  <w:style w:type="paragraph" w:customStyle="1" w:styleId="afc">
    <w:name w:val="公文(後續段落)"/>
    <w:rsid w:val="00E03851"/>
    <w:pPr>
      <w:adjustRightInd w:val="0"/>
      <w:snapToGrid w:val="0"/>
      <w:spacing w:line="578" w:lineRule="exact"/>
      <w:ind w:left="340"/>
      <w:textAlignment w:val="center"/>
    </w:pPr>
    <w:rPr>
      <w:rFonts w:ascii="Times New Roman" w:eastAsia="標楷體" w:hAnsi="Times New Roman" w:cs="Times New Roman"/>
      <w:noProof/>
      <w:kern w:val="0"/>
      <w:sz w:val="32"/>
      <w:szCs w:val="20"/>
    </w:rPr>
  </w:style>
  <w:style w:type="character" w:styleId="afd">
    <w:name w:val="Strong"/>
    <w:qFormat/>
    <w:rsid w:val="00E03851"/>
    <w:rPr>
      <w:b/>
      <w:bCs/>
    </w:rPr>
  </w:style>
  <w:style w:type="paragraph" w:customStyle="1" w:styleId="afe">
    <w:name w:val="表格標題"/>
    <w:basedOn w:val="a"/>
    <w:uiPriority w:val="99"/>
    <w:rsid w:val="00E03851"/>
    <w:pPr>
      <w:snapToGrid w:val="0"/>
      <w:jc w:val="center"/>
    </w:pPr>
    <w:rPr>
      <w:color w:val="000000"/>
      <w:szCs w:val="20"/>
    </w:rPr>
  </w:style>
  <w:style w:type="paragraph" w:customStyle="1" w:styleId="aff">
    <w:name w:val="表註"/>
    <w:basedOn w:val="a"/>
    <w:uiPriority w:val="99"/>
    <w:rsid w:val="00E03851"/>
    <w:pPr>
      <w:snapToGrid w:val="0"/>
      <w:jc w:val="both"/>
    </w:pPr>
    <w:rPr>
      <w:szCs w:val="20"/>
    </w:rPr>
  </w:style>
  <w:style w:type="paragraph" w:customStyle="1" w:styleId="aff0">
    <w:name w:val="公文(主旨)"/>
    <w:next w:val="a"/>
    <w:rsid w:val="00E03851"/>
    <w:pPr>
      <w:adjustRightInd w:val="0"/>
      <w:snapToGrid w:val="0"/>
      <w:spacing w:before="120" w:line="578" w:lineRule="exact"/>
      <w:ind w:left="964" w:hanging="964"/>
      <w:textAlignment w:val="center"/>
    </w:pPr>
    <w:rPr>
      <w:rFonts w:ascii="Times New Roman" w:eastAsia="標楷體" w:hAnsi="Times New Roman" w:cs="Times New Roman"/>
      <w:noProof/>
      <w:kern w:val="0"/>
      <w:sz w:val="32"/>
      <w:szCs w:val="20"/>
    </w:rPr>
  </w:style>
  <w:style w:type="paragraph" w:customStyle="1" w:styleId="aff1">
    <w:name w:val="公文(發文字號)"/>
    <w:rsid w:val="00E03851"/>
    <w:pPr>
      <w:adjustRightInd w:val="0"/>
      <w:snapToGrid w:val="0"/>
    </w:pPr>
    <w:rPr>
      <w:rFonts w:ascii="Times New Roman" w:eastAsia="標楷體" w:hAnsi="Times New Roman" w:cs="Times New Roman"/>
      <w:noProof/>
      <w:kern w:val="0"/>
      <w:szCs w:val="20"/>
    </w:rPr>
  </w:style>
  <w:style w:type="paragraph" w:customStyle="1" w:styleId="aff2">
    <w:name w:val="公文(附件)"/>
    <w:rsid w:val="00E03851"/>
    <w:pPr>
      <w:adjustRightInd w:val="0"/>
      <w:snapToGrid w:val="0"/>
      <w:ind w:left="780" w:hanging="780"/>
    </w:pPr>
    <w:rPr>
      <w:rFonts w:ascii="Times New Roman" w:eastAsia="標楷體" w:hAnsi="Times New Roman" w:cs="Times New Roman"/>
      <w:noProof/>
      <w:kern w:val="0"/>
      <w:szCs w:val="20"/>
    </w:rPr>
  </w:style>
  <w:style w:type="paragraph" w:customStyle="1" w:styleId="aff3">
    <w:name w:val="公文(密等)"/>
    <w:rsid w:val="00E03851"/>
    <w:pPr>
      <w:adjustRightInd w:val="0"/>
      <w:snapToGrid w:val="0"/>
    </w:pPr>
    <w:rPr>
      <w:rFonts w:ascii="Times New Roman" w:eastAsia="標楷體" w:hAnsi="Times New Roman" w:cs="Times New Roman"/>
      <w:noProof/>
      <w:kern w:val="0"/>
      <w:szCs w:val="20"/>
    </w:rPr>
  </w:style>
  <w:style w:type="paragraph" w:customStyle="1" w:styleId="aff4">
    <w:name w:val="公文(速別)"/>
    <w:rsid w:val="00E03851"/>
    <w:pPr>
      <w:adjustRightInd w:val="0"/>
      <w:snapToGrid w:val="0"/>
      <w:spacing w:before="120"/>
    </w:pPr>
    <w:rPr>
      <w:rFonts w:ascii="Times New Roman" w:eastAsia="標楷體" w:hAnsi="Times New Roman" w:cs="Times New Roman"/>
      <w:noProof/>
      <w:kern w:val="0"/>
      <w:szCs w:val="20"/>
    </w:rPr>
  </w:style>
  <w:style w:type="paragraph" w:customStyle="1" w:styleId="aff5">
    <w:name w:val="公文(發文日期)"/>
    <w:rsid w:val="00E03851"/>
    <w:pPr>
      <w:adjustRightInd w:val="0"/>
      <w:snapToGrid w:val="0"/>
    </w:pPr>
    <w:rPr>
      <w:rFonts w:ascii="Times New Roman" w:eastAsia="標楷體" w:hAnsi="Times New Roman" w:cs="Times New Roman"/>
      <w:noProof/>
      <w:kern w:val="0"/>
      <w:szCs w:val="20"/>
    </w:rPr>
  </w:style>
  <w:style w:type="paragraph" w:customStyle="1" w:styleId="yiv1007925458msonormal">
    <w:name w:val="yiv1007925458msonormal"/>
    <w:basedOn w:val="a"/>
    <w:rsid w:val="00E03851"/>
    <w:pPr>
      <w:widowControl/>
      <w:spacing w:before="100" w:beforeAutospacing="1" w:after="100" w:afterAutospacing="1"/>
    </w:pPr>
    <w:rPr>
      <w:rFonts w:ascii="新細明體" w:hAnsi="新細明體" w:cs="新細明體"/>
      <w:kern w:val="0"/>
    </w:rPr>
  </w:style>
  <w:style w:type="paragraph" w:customStyle="1" w:styleId="yiv213779764msonormal">
    <w:name w:val="yiv213779764msonormal"/>
    <w:basedOn w:val="a"/>
    <w:rsid w:val="00E03851"/>
    <w:pPr>
      <w:widowControl/>
      <w:spacing w:before="100" w:beforeAutospacing="1" w:after="100" w:afterAutospacing="1"/>
    </w:pPr>
    <w:rPr>
      <w:rFonts w:ascii="新細明體" w:hAnsi="新細明體" w:cs="新細明體"/>
      <w:kern w:val="0"/>
    </w:rPr>
  </w:style>
  <w:style w:type="paragraph" w:styleId="z-">
    <w:name w:val="HTML Top of Form"/>
    <w:basedOn w:val="a"/>
    <w:next w:val="a"/>
    <w:link w:val="z-0"/>
    <w:hidden/>
    <w:rsid w:val="00E03851"/>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E03851"/>
    <w:rPr>
      <w:rFonts w:ascii="Arial" w:eastAsia="新細明體" w:hAnsi="Arial" w:cs="Arial"/>
      <w:vanish/>
      <w:kern w:val="0"/>
      <w:sz w:val="16"/>
      <w:szCs w:val="16"/>
    </w:rPr>
  </w:style>
  <w:style w:type="paragraph" w:styleId="z-1">
    <w:name w:val="HTML Bottom of Form"/>
    <w:basedOn w:val="a"/>
    <w:next w:val="a"/>
    <w:link w:val="z-2"/>
    <w:hidden/>
    <w:rsid w:val="00E03851"/>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E03851"/>
    <w:rPr>
      <w:rFonts w:ascii="Arial" w:eastAsia="新細明體" w:hAnsi="Arial" w:cs="Arial"/>
      <w:vanish/>
      <w:kern w:val="0"/>
      <w:sz w:val="16"/>
      <w:szCs w:val="16"/>
    </w:rPr>
  </w:style>
  <w:style w:type="paragraph" w:customStyle="1" w:styleId="aff6">
    <w:name w:val="表標題"/>
    <w:basedOn w:val="a"/>
    <w:rsid w:val="00E03851"/>
    <w:pPr>
      <w:snapToGrid w:val="0"/>
      <w:spacing w:before="120" w:after="120"/>
      <w:jc w:val="center"/>
    </w:pPr>
    <w:rPr>
      <w:b/>
      <w:szCs w:val="20"/>
    </w:rPr>
  </w:style>
  <w:style w:type="paragraph" w:customStyle="1" w:styleId="aff7">
    <w:name w:val="一內文"/>
    <w:basedOn w:val="a"/>
    <w:rsid w:val="00E03851"/>
    <w:pPr>
      <w:snapToGrid w:val="0"/>
      <w:spacing w:before="120" w:after="120" w:line="288" w:lineRule="auto"/>
      <w:ind w:firstLine="482"/>
      <w:jc w:val="both"/>
    </w:pPr>
    <w:rPr>
      <w:color w:val="000000"/>
      <w:szCs w:val="20"/>
    </w:rPr>
  </w:style>
  <w:style w:type="paragraph" w:customStyle="1" w:styleId="11">
    <w:name w:val="本文縮排1"/>
    <w:basedOn w:val="a"/>
    <w:link w:val="BodyTextIndentChar"/>
    <w:rsid w:val="00E03851"/>
    <w:pPr>
      <w:ind w:firstLine="1080"/>
      <w:jc w:val="both"/>
    </w:pPr>
    <w:rPr>
      <w:rFonts w:eastAsia="標楷體"/>
      <w:sz w:val="28"/>
      <w:szCs w:val="20"/>
      <w:lang w:val="x-none" w:eastAsia="x-none"/>
    </w:rPr>
  </w:style>
  <w:style w:type="character" w:customStyle="1" w:styleId="BodyTextIndentChar">
    <w:name w:val="Body Text Indent Char"/>
    <w:link w:val="11"/>
    <w:rsid w:val="00E03851"/>
    <w:rPr>
      <w:rFonts w:ascii="Times New Roman" w:eastAsia="標楷體" w:hAnsi="Times New Roman" w:cs="Times New Roman"/>
      <w:sz w:val="28"/>
      <w:szCs w:val="20"/>
      <w:lang w:val="x-none" w:eastAsia="x-none"/>
    </w:rPr>
  </w:style>
  <w:style w:type="paragraph" w:customStyle="1" w:styleId="12">
    <w:name w:val="清單段落1"/>
    <w:basedOn w:val="a"/>
    <w:rsid w:val="00E03851"/>
    <w:pPr>
      <w:ind w:leftChars="200" w:left="480"/>
    </w:pPr>
  </w:style>
  <w:style w:type="paragraph" w:customStyle="1" w:styleId="Aff8">
    <w:name w:val="A內文"/>
    <w:basedOn w:val="a"/>
    <w:uiPriority w:val="99"/>
    <w:rsid w:val="00E03851"/>
    <w:pPr>
      <w:ind w:leftChars="200" w:left="480"/>
    </w:pPr>
    <w:rPr>
      <w:rFonts w:eastAsia="標楷體"/>
      <w:sz w:val="28"/>
      <w:szCs w:val="28"/>
    </w:rPr>
  </w:style>
  <w:style w:type="character" w:styleId="aff9">
    <w:name w:val="annotation reference"/>
    <w:uiPriority w:val="99"/>
    <w:semiHidden/>
    <w:rsid w:val="00E03851"/>
    <w:rPr>
      <w:rFonts w:cs="Times New Roman"/>
      <w:sz w:val="18"/>
    </w:rPr>
  </w:style>
  <w:style w:type="paragraph" w:styleId="affa">
    <w:name w:val="annotation text"/>
    <w:basedOn w:val="a"/>
    <w:link w:val="affb"/>
    <w:uiPriority w:val="99"/>
    <w:semiHidden/>
    <w:rsid w:val="00E03851"/>
    <w:rPr>
      <w:lang w:val="x-none" w:eastAsia="x-none"/>
    </w:rPr>
  </w:style>
  <w:style w:type="character" w:customStyle="1" w:styleId="affb">
    <w:name w:val="註解文字 字元"/>
    <w:basedOn w:val="a0"/>
    <w:link w:val="affa"/>
    <w:uiPriority w:val="99"/>
    <w:semiHidden/>
    <w:rsid w:val="00E03851"/>
    <w:rPr>
      <w:rFonts w:ascii="Times New Roman" w:eastAsia="新細明體" w:hAnsi="Times New Roman" w:cs="Times New Roman"/>
      <w:szCs w:val="24"/>
      <w:lang w:val="x-none" w:eastAsia="x-none"/>
    </w:rPr>
  </w:style>
  <w:style w:type="paragraph" w:styleId="affc">
    <w:name w:val="annotation subject"/>
    <w:basedOn w:val="affa"/>
    <w:next w:val="affa"/>
    <w:link w:val="affd"/>
    <w:uiPriority w:val="99"/>
    <w:semiHidden/>
    <w:rsid w:val="00E03851"/>
    <w:rPr>
      <w:b/>
      <w:bCs/>
    </w:rPr>
  </w:style>
  <w:style w:type="character" w:customStyle="1" w:styleId="affd">
    <w:name w:val="註解主旨 字元"/>
    <w:basedOn w:val="affb"/>
    <w:link w:val="affc"/>
    <w:uiPriority w:val="99"/>
    <w:semiHidden/>
    <w:rsid w:val="00E03851"/>
    <w:rPr>
      <w:rFonts w:ascii="Times New Roman" w:eastAsia="新細明體" w:hAnsi="Times New Roman" w:cs="Times New Roman"/>
      <w:b/>
      <w:bCs/>
      <w:szCs w:val="24"/>
      <w:lang w:val="x-none" w:eastAsia="x-none"/>
    </w:rPr>
  </w:style>
  <w:style w:type="paragraph" w:styleId="affe">
    <w:name w:val="Date"/>
    <w:basedOn w:val="a"/>
    <w:next w:val="a"/>
    <w:link w:val="afff"/>
    <w:uiPriority w:val="99"/>
    <w:semiHidden/>
    <w:unhideWhenUsed/>
    <w:rsid w:val="00E03851"/>
    <w:pPr>
      <w:jc w:val="right"/>
    </w:pPr>
    <w:rPr>
      <w:lang w:val="x-none" w:eastAsia="x-none"/>
    </w:rPr>
  </w:style>
  <w:style w:type="character" w:customStyle="1" w:styleId="afff">
    <w:name w:val="日期 字元"/>
    <w:basedOn w:val="a0"/>
    <w:link w:val="affe"/>
    <w:uiPriority w:val="99"/>
    <w:semiHidden/>
    <w:rsid w:val="00E03851"/>
    <w:rPr>
      <w:rFonts w:ascii="Times New Roman" w:eastAsia="新細明體" w:hAnsi="Times New Roman" w:cs="Times New Roman"/>
      <w:szCs w:val="24"/>
      <w:lang w:val="x-none" w:eastAsia="x-none"/>
    </w:rPr>
  </w:style>
  <w:style w:type="numbering" w:customStyle="1" w:styleId="13">
    <w:name w:val="無清單1"/>
    <w:next w:val="a2"/>
    <w:uiPriority w:val="99"/>
    <w:semiHidden/>
    <w:unhideWhenUsed/>
    <w:rsid w:val="00E03851"/>
  </w:style>
  <w:style w:type="numbering" w:customStyle="1" w:styleId="110">
    <w:name w:val="無清單11"/>
    <w:next w:val="a2"/>
    <w:uiPriority w:val="99"/>
    <w:semiHidden/>
    <w:rsid w:val="00E03851"/>
  </w:style>
  <w:style w:type="table" w:customStyle="1" w:styleId="14">
    <w:name w:val="表格格線1"/>
    <w:basedOn w:val="a1"/>
    <w:next w:val="a3"/>
    <w:uiPriority w:val="99"/>
    <w:rsid w:val="00E038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
    <w:uiPriority w:val="34"/>
    <w:qFormat/>
    <w:rsid w:val="00E03851"/>
    <w:pPr>
      <w:ind w:leftChars="200" w:left="480"/>
    </w:pPr>
    <w:rPr>
      <w:rFonts w:ascii="Calibri" w:hAnsi="Calibri"/>
      <w:szCs w:val="22"/>
    </w:rPr>
  </w:style>
  <w:style w:type="numbering" w:customStyle="1" w:styleId="26">
    <w:name w:val="無清單2"/>
    <w:next w:val="a2"/>
    <w:uiPriority w:val="99"/>
    <w:semiHidden/>
    <w:unhideWhenUsed/>
    <w:rsid w:val="00E03851"/>
  </w:style>
  <w:style w:type="numbering" w:customStyle="1" w:styleId="120">
    <w:name w:val="無清單12"/>
    <w:next w:val="a2"/>
    <w:uiPriority w:val="99"/>
    <w:semiHidden/>
    <w:rsid w:val="00E03851"/>
  </w:style>
  <w:style w:type="table" w:customStyle="1" w:styleId="27">
    <w:name w:val="表格格線2"/>
    <w:basedOn w:val="a1"/>
    <w:next w:val="a3"/>
    <w:uiPriority w:val="99"/>
    <w:rsid w:val="00E038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A6D62"/>
  </w:style>
  <w:style w:type="paragraph" w:styleId="Web">
    <w:name w:val="Normal (Web)"/>
    <w:basedOn w:val="a"/>
    <w:uiPriority w:val="99"/>
    <w:unhideWhenUsed/>
    <w:rsid w:val="003E3C51"/>
    <w:pPr>
      <w:widowControl/>
      <w:spacing w:before="100" w:beforeAutospacing="1" w:after="100" w:afterAutospacing="1"/>
    </w:pPr>
    <w:rPr>
      <w:rFonts w:ascii="新細明體" w:hAnsi="新細明體" w:cs="新細明體"/>
      <w:kern w:val="0"/>
    </w:rPr>
  </w:style>
  <w:style w:type="paragraph" w:customStyle="1" w:styleId="font5">
    <w:name w:val="font5"/>
    <w:basedOn w:val="a"/>
    <w:rsid w:val="00E4696E"/>
    <w:pPr>
      <w:widowControl/>
      <w:spacing w:before="100" w:beforeAutospacing="1" w:after="100" w:afterAutospacing="1"/>
    </w:pPr>
    <w:rPr>
      <w:color w:val="000000"/>
      <w:kern w:val="0"/>
    </w:rPr>
  </w:style>
  <w:style w:type="paragraph" w:customStyle="1" w:styleId="font6">
    <w:name w:val="font6"/>
    <w:basedOn w:val="a"/>
    <w:rsid w:val="00E4696E"/>
    <w:pPr>
      <w:widowControl/>
      <w:spacing w:before="100" w:beforeAutospacing="1" w:after="100" w:afterAutospacing="1"/>
    </w:pPr>
    <w:rPr>
      <w:rFonts w:ascii="標楷體" w:eastAsia="標楷體" w:hAnsi="標楷體" w:cs="新細明體"/>
      <w:b/>
      <w:bCs/>
      <w:color w:val="000000"/>
      <w:kern w:val="0"/>
    </w:rPr>
  </w:style>
  <w:style w:type="paragraph" w:customStyle="1" w:styleId="font7">
    <w:name w:val="font7"/>
    <w:basedOn w:val="a"/>
    <w:rsid w:val="00E4696E"/>
    <w:pPr>
      <w:widowControl/>
      <w:spacing w:before="100" w:beforeAutospacing="1" w:after="100" w:afterAutospacing="1"/>
    </w:pPr>
    <w:rPr>
      <w:rFonts w:ascii="標楷體" w:eastAsia="標楷體" w:hAnsi="標楷體" w:cs="新細明體"/>
      <w:color w:val="000000"/>
      <w:kern w:val="0"/>
    </w:rPr>
  </w:style>
  <w:style w:type="paragraph" w:customStyle="1" w:styleId="font8">
    <w:name w:val="font8"/>
    <w:basedOn w:val="a"/>
    <w:rsid w:val="00E4696E"/>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9">
    <w:name w:val="font9"/>
    <w:basedOn w:val="a"/>
    <w:rsid w:val="00E4696E"/>
    <w:pPr>
      <w:widowControl/>
      <w:spacing w:before="100" w:beforeAutospacing="1" w:after="100" w:afterAutospacing="1"/>
    </w:pPr>
    <w:rPr>
      <w:color w:val="FF0000"/>
      <w:kern w:val="0"/>
    </w:rPr>
  </w:style>
  <w:style w:type="paragraph" w:customStyle="1" w:styleId="font10">
    <w:name w:val="font10"/>
    <w:basedOn w:val="a"/>
    <w:rsid w:val="00E4696E"/>
    <w:pPr>
      <w:widowControl/>
      <w:spacing w:before="100" w:beforeAutospacing="1" w:after="100" w:afterAutospacing="1"/>
    </w:pPr>
    <w:rPr>
      <w:rFonts w:ascii="標楷體" w:eastAsia="標楷體" w:hAnsi="標楷體" w:cs="新細明體"/>
      <w:color w:val="FF0000"/>
      <w:kern w:val="0"/>
    </w:rPr>
  </w:style>
  <w:style w:type="paragraph" w:customStyle="1" w:styleId="font11">
    <w:name w:val="font11"/>
    <w:basedOn w:val="a"/>
    <w:rsid w:val="00E4696E"/>
    <w:pPr>
      <w:widowControl/>
      <w:spacing w:before="100" w:beforeAutospacing="1" w:after="100" w:afterAutospacing="1"/>
    </w:pPr>
    <w:rPr>
      <w:color w:val="000000"/>
      <w:kern w:val="0"/>
      <w:sz w:val="20"/>
      <w:szCs w:val="20"/>
    </w:rPr>
  </w:style>
  <w:style w:type="paragraph" w:customStyle="1" w:styleId="font12">
    <w:name w:val="font12"/>
    <w:basedOn w:val="a"/>
    <w:rsid w:val="00E4696E"/>
    <w:pPr>
      <w:widowControl/>
      <w:spacing w:before="100" w:beforeAutospacing="1" w:after="100" w:afterAutospacing="1"/>
    </w:pPr>
    <w:rPr>
      <w:rFonts w:ascii="標楷體" w:eastAsia="標楷體" w:hAnsi="標楷體" w:cs="新細明體"/>
      <w:kern w:val="0"/>
    </w:rPr>
  </w:style>
  <w:style w:type="paragraph" w:customStyle="1" w:styleId="font13">
    <w:name w:val="font13"/>
    <w:basedOn w:val="a"/>
    <w:rsid w:val="00E4696E"/>
    <w:pPr>
      <w:widowControl/>
      <w:spacing w:before="100" w:beforeAutospacing="1" w:after="100" w:afterAutospacing="1"/>
    </w:pPr>
    <w:rPr>
      <w:rFonts w:ascii="標楷體" w:eastAsia="標楷體" w:hAnsi="標楷體" w:cs="新細明體"/>
      <w:b/>
      <w:bCs/>
      <w:color w:val="FF0000"/>
      <w:kern w:val="0"/>
    </w:rPr>
  </w:style>
  <w:style w:type="paragraph" w:customStyle="1" w:styleId="xl63">
    <w:name w:val="xl63"/>
    <w:basedOn w:val="a"/>
    <w:rsid w:val="00E4696E"/>
    <w:pPr>
      <w:widowControl/>
      <w:pBdr>
        <w:top w:val="single" w:sz="8" w:space="0" w:color="auto"/>
        <w:right w:val="single" w:sz="8" w:space="0" w:color="auto"/>
      </w:pBdr>
      <w:spacing w:before="100" w:beforeAutospacing="1" w:after="100" w:afterAutospacing="1"/>
      <w:jc w:val="center"/>
    </w:pPr>
    <w:rPr>
      <w:rFonts w:ascii="標楷體" w:eastAsia="標楷體" w:hAnsi="標楷體" w:cs="新細明體"/>
      <w:b/>
      <w:bCs/>
      <w:kern w:val="0"/>
    </w:rPr>
  </w:style>
  <w:style w:type="paragraph" w:customStyle="1" w:styleId="xl64">
    <w:name w:val="xl64"/>
    <w:basedOn w:val="a"/>
    <w:rsid w:val="00E4696E"/>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rPr>
  </w:style>
  <w:style w:type="paragraph" w:customStyle="1" w:styleId="xl65">
    <w:name w:val="xl65"/>
    <w:basedOn w:val="a"/>
    <w:rsid w:val="00E4696E"/>
    <w:pPr>
      <w:widowControl/>
      <w:pBdr>
        <w:left w:val="single" w:sz="8" w:space="0" w:color="auto"/>
        <w:bottom w:val="single" w:sz="8" w:space="0" w:color="auto"/>
        <w:right w:val="single" w:sz="8" w:space="0" w:color="auto"/>
      </w:pBdr>
      <w:spacing w:before="100" w:beforeAutospacing="1" w:after="100" w:afterAutospacing="1"/>
      <w:jc w:val="center"/>
    </w:pPr>
    <w:rPr>
      <w:kern w:val="0"/>
    </w:rPr>
  </w:style>
  <w:style w:type="paragraph" w:customStyle="1" w:styleId="xl66">
    <w:name w:val="xl66"/>
    <w:basedOn w:val="a"/>
    <w:rsid w:val="00E4696E"/>
    <w:pPr>
      <w:widowControl/>
      <w:pBdr>
        <w:bottom w:val="single" w:sz="8" w:space="0" w:color="auto"/>
        <w:right w:val="single" w:sz="8" w:space="0" w:color="auto"/>
      </w:pBdr>
      <w:spacing w:before="100" w:beforeAutospacing="1" w:after="100" w:afterAutospacing="1"/>
      <w:jc w:val="both"/>
    </w:pPr>
    <w:rPr>
      <w:rFonts w:ascii="標楷體" w:eastAsia="標楷體" w:hAnsi="標楷體" w:cs="新細明體"/>
      <w:kern w:val="0"/>
    </w:rPr>
  </w:style>
  <w:style w:type="paragraph" w:customStyle="1" w:styleId="xl67">
    <w:name w:val="xl67"/>
    <w:basedOn w:val="a"/>
    <w:rsid w:val="00E4696E"/>
    <w:pPr>
      <w:widowControl/>
      <w:pBdr>
        <w:bottom w:val="single" w:sz="8" w:space="0" w:color="auto"/>
        <w:right w:val="single" w:sz="8" w:space="0" w:color="auto"/>
      </w:pBdr>
      <w:spacing w:before="100" w:beforeAutospacing="1" w:after="100" w:afterAutospacing="1"/>
      <w:jc w:val="both"/>
    </w:pPr>
    <w:rPr>
      <w:kern w:val="0"/>
    </w:rPr>
  </w:style>
  <w:style w:type="paragraph" w:customStyle="1" w:styleId="xl68">
    <w:name w:val="xl68"/>
    <w:basedOn w:val="a"/>
    <w:rsid w:val="00E4696E"/>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69">
    <w:name w:val="xl69"/>
    <w:basedOn w:val="a"/>
    <w:rsid w:val="00E4696E"/>
    <w:pPr>
      <w:widowControl/>
      <w:pBdr>
        <w:bottom w:val="single" w:sz="8" w:space="0" w:color="auto"/>
        <w:right w:val="single" w:sz="8" w:space="0" w:color="auto"/>
      </w:pBdr>
      <w:spacing w:before="100" w:beforeAutospacing="1" w:after="100" w:afterAutospacing="1"/>
    </w:pPr>
    <w:rPr>
      <w:kern w:val="0"/>
    </w:rPr>
  </w:style>
  <w:style w:type="paragraph" w:customStyle="1" w:styleId="xl70">
    <w:name w:val="xl70"/>
    <w:basedOn w:val="a"/>
    <w:rsid w:val="00E4696E"/>
    <w:pPr>
      <w:widowControl/>
      <w:pBdr>
        <w:bottom w:val="single" w:sz="8" w:space="0" w:color="auto"/>
        <w:right w:val="single" w:sz="8" w:space="0" w:color="auto"/>
      </w:pBdr>
      <w:spacing w:before="100" w:beforeAutospacing="1" w:after="100" w:afterAutospacing="1"/>
      <w:jc w:val="both"/>
    </w:pPr>
    <w:rPr>
      <w:rFonts w:ascii="標楷體" w:eastAsia="標楷體" w:hAnsi="標楷體" w:cs="新細明體"/>
      <w:kern w:val="0"/>
    </w:rPr>
  </w:style>
  <w:style w:type="paragraph" w:customStyle="1" w:styleId="xl71">
    <w:name w:val="xl71"/>
    <w:basedOn w:val="a"/>
    <w:rsid w:val="00E4696E"/>
    <w:pPr>
      <w:widowControl/>
      <w:pBdr>
        <w:bottom w:val="single" w:sz="8" w:space="0" w:color="auto"/>
        <w:right w:val="single" w:sz="8" w:space="0" w:color="auto"/>
      </w:pBdr>
      <w:spacing w:before="100" w:beforeAutospacing="1" w:after="100" w:afterAutospacing="1"/>
      <w:jc w:val="both"/>
    </w:pPr>
    <w:rPr>
      <w:rFonts w:ascii="標楷體" w:eastAsia="標楷體" w:hAnsi="標楷體" w:cs="新細明體"/>
      <w:color w:val="FF0000"/>
      <w:kern w:val="0"/>
    </w:rPr>
  </w:style>
  <w:style w:type="paragraph" w:customStyle="1" w:styleId="xl72">
    <w:name w:val="xl72"/>
    <w:basedOn w:val="a"/>
    <w:rsid w:val="00E4696E"/>
    <w:pPr>
      <w:widowControl/>
      <w:pBdr>
        <w:left w:val="single" w:sz="8" w:space="0" w:color="auto"/>
        <w:bottom w:val="single" w:sz="8" w:space="0" w:color="auto"/>
        <w:right w:val="single" w:sz="8" w:space="0" w:color="auto"/>
      </w:pBdr>
      <w:spacing w:before="100" w:beforeAutospacing="1" w:after="100" w:afterAutospacing="1"/>
      <w:jc w:val="center"/>
    </w:pPr>
    <w:rPr>
      <w:color w:val="FF0000"/>
      <w:kern w:val="0"/>
    </w:rPr>
  </w:style>
  <w:style w:type="paragraph" w:customStyle="1" w:styleId="xl73">
    <w:name w:val="xl73"/>
    <w:basedOn w:val="a"/>
    <w:rsid w:val="00E4696E"/>
    <w:pPr>
      <w:widowControl/>
      <w:pBdr>
        <w:bottom w:val="single" w:sz="8" w:space="0" w:color="auto"/>
        <w:right w:val="single" w:sz="8" w:space="0" w:color="auto"/>
      </w:pBdr>
      <w:shd w:val="clear" w:color="000000" w:fill="FFFFFF"/>
      <w:spacing w:before="100" w:beforeAutospacing="1" w:after="100" w:afterAutospacing="1"/>
      <w:jc w:val="both"/>
    </w:pPr>
    <w:rPr>
      <w:rFonts w:ascii="標楷體" w:eastAsia="標楷體" w:hAnsi="標楷體" w:cs="新細明體"/>
      <w:kern w:val="0"/>
    </w:rPr>
  </w:style>
  <w:style w:type="paragraph" w:customStyle="1" w:styleId="xl74">
    <w:name w:val="xl74"/>
    <w:basedOn w:val="a"/>
    <w:rsid w:val="00E4696E"/>
    <w:pPr>
      <w:widowControl/>
      <w:pBdr>
        <w:bottom w:val="single" w:sz="8"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75">
    <w:name w:val="xl75"/>
    <w:basedOn w:val="a"/>
    <w:rsid w:val="00E4696E"/>
    <w:pPr>
      <w:widowControl/>
      <w:pBdr>
        <w:bottom w:val="single" w:sz="8" w:space="0" w:color="auto"/>
        <w:right w:val="single" w:sz="8" w:space="0" w:color="auto"/>
      </w:pBdr>
      <w:spacing w:before="100" w:beforeAutospacing="1" w:after="100" w:afterAutospacing="1"/>
      <w:jc w:val="center"/>
    </w:pPr>
    <w:rPr>
      <w:kern w:val="0"/>
    </w:rPr>
  </w:style>
  <w:style w:type="paragraph" w:customStyle="1" w:styleId="xl76">
    <w:name w:val="xl76"/>
    <w:basedOn w:val="a"/>
    <w:rsid w:val="00E4696E"/>
    <w:pPr>
      <w:widowControl/>
      <w:pBdr>
        <w:bottom w:val="single" w:sz="8" w:space="0" w:color="auto"/>
        <w:right w:val="single" w:sz="8" w:space="0" w:color="auto"/>
      </w:pBdr>
      <w:spacing w:before="100" w:beforeAutospacing="1" w:after="100" w:afterAutospacing="1"/>
      <w:textAlignment w:val="top"/>
    </w:pPr>
    <w:rPr>
      <w:rFonts w:ascii="標楷體" w:eastAsia="標楷體" w:hAnsi="標楷體" w:cs="新細明體"/>
      <w:kern w:val="0"/>
    </w:rPr>
  </w:style>
  <w:style w:type="paragraph" w:customStyle="1" w:styleId="xl77">
    <w:name w:val="xl77"/>
    <w:basedOn w:val="a"/>
    <w:rsid w:val="00E4696E"/>
    <w:pPr>
      <w:widowControl/>
      <w:pBdr>
        <w:bottom w:val="single" w:sz="8" w:space="0" w:color="auto"/>
        <w:right w:val="single" w:sz="8" w:space="0" w:color="auto"/>
      </w:pBdr>
      <w:spacing w:before="100" w:beforeAutospacing="1" w:after="100" w:afterAutospacing="1"/>
    </w:pPr>
    <w:rPr>
      <w:rFonts w:ascii="標楷體" w:eastAsia="標楷體" w:hAnsi="標楷體" w:cs="新細明體"/>
      <w:color w:val="FF0000"/>
      <w:kern w:val="0"/>
    </w:rPr>
  </w:style>
  <w:style w:type="paragraph" w:customStyle="1" w:styleId="xl78">
    <w:name w:val="xl78"/>
    <w:basedOn w:val="a"/>
    <w:rsid w:val="00E4696E"/>
    <w:pPr>
      <w:widowControl/>
      <w:pBdr>
        <w:bottom w:val="single" w:sz="8"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79">
    <w:name w:val="xl79"/>
    <w:basedOn w:val="a"/>
    <w:rsid w:val="00E4696E"/>
    <w:pPr>
      <w:widowControl/>
      <w:pBdr>
        <w:bottom w:val="single" w:sz="8" w:space="0" w:color="auto"/>
        <w:right w:val="single" w:sz="8" w:space="0" w:color="auto"/>
      </w:pBdr>
      <w:spacing w:before="100" w:beforeAutospacing="1" w:after="100" w:afterAutospacing="1"/>
    </w:pPr>
    <w:rPr>
      <w:kern w:val="0"/>
    </w:rPr>
  </w:style>
  <w:style w:type="paragraph" w:customStyle="1" w:styleId="xl80">
    <w:name w:val="xl80"/>
    <w:basedOn w:val="a"/>
    <w:rsid w:val="00E4696E"/>
    <w:pPr>
      <w:widowControl/>
      <w:pBdr>
        <w:bottom w:val="single" w:sz="8" w:space="0" w:color="auto"/>
        <w:right w:val="single" w:sz="8" w:space="0" w:color="auto"/>
      </w:pBdr>
      <w:spacing w:before="100" w:beforeAutospacing="1" w:after="100" w:afterAutospacing="1"/>
      <w:jc w:val="both"/>
    </w:pPr>
    <w:rPr>
      <w:color w:val="FF0000"/>
      <w:kern w:val="0"/>
    </w:rPr>
  </w:style>
  <w:style w:type="paragraph" w:customStyle="1" w:styleId="xl81">
    <w:name w:val="xl81"/>
    <w:basedOn w:val="a"/>
    <w:rsid w:val="00E4696E"/>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b/>
      <w:bCs/>
      <w:kern w:val="0"/>
    </w:rPr>
  </w:style>
  <w:style w:type="paragraph" w:customStyle="1" w:styleId="xl82">
    <w:name w:val="xl82"/>
    <w:basedOn w:val="a"/>
    <w:rsid w:val="00E4696E"/>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rPr>
  </w:style>
  <w:style w:type="paragraph" w:customStyle="1" w:styleId="xl83">
    <w:name w:val="xl83"/>
    <w:basedOn w:val="a"/>
    <w:rsid w:val="00E4696E"/>
    <w:pPr>
      <w:widowControl/>
      <w:pBdr>
        <w:top w:val="single" w:sz="8" w:space="0" w:color="auto"/>
        <w:left w:val="single" w:sz="8" w:space="0" w:color="auto"/>
        <w:bottom w:val="single" w:sz="8" w:space="0" w:color="auto"/>
      </w:pBdr>
      <w:spacing w:before="100" w:beforeAutospacing="1" w:after="100" w:afterAutospacing="1"/>
    </w:pPr>
    <w:rPr>
      <w:b/>
      <w:bCs/>
      <w:kern w:val="0"/>
    </w:rPr>
  </w:style>
  <w:style w:type="paragraph" w:customStyle="1" w:styleId="xl84">
    <w:name w:val="xl84"/>
    <w:basedOn w:val="a"/>
    <w:rsid w:val="00E4696E"/>
    <w:pPr>
      <w:widowControl/>
      <w:pBdr>
        <w:top w:val="single" w:sz="8" w:space="0" w:color="auto"/>
        <w:bottom w:val="single" w:sz="8" w:space="0" w:color="auto"/>
      </w:pBdr>
      <w:spacing w:before="100" w:beforeAutospacing="1" w:after="100" w:afterAutospacing="1"/>
    </w:pPr>
    <w:rPr>
      <w:b/>
      <w:bCs/>
      <w:kern w:val="0"/>
    </w:rPr>
  </w:style>
  <w:style w:type="paragraph" w:customStyle="1" w:styleId="xl85">
    <w:name w:val="xl85"/>
    <w:basedOn w:val="a"/>
    <w:rsid w:val="00E4696E"/>
    <w:pPr>
      <w:widowControl/>
      <w:pBdr>
        <w:top w:val="single" w:sz="8" w:space="0" w:color="auto"/>
        <w:bottom w:val="single" w:sz="8" w:space="0" w:color="auto"/>
        <w:right w:val="single" w:sz="8" w:space="0" w:color="auto"/>
      </w:pBdr>
      <w:spacing w:before="100" w:beforeAutospacing="1" w:after="100" w:afterAutospacing="1"/>
    </w:pPr>
    <w:rPr>
      <w:b/>
      <w:bCs/>
      <w:kern w:val="0"/>
    </w:rPr>
  </w:style>
  <w:style w:type="paragraph" w:customStyle="1" w:styleId="xl86">
    <w:name w:val="xl86"/>
    <w:basedOn w:val="a"/>
    <w:rsid w:val="00E4696E"/>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87">
    <w:name w:val="xl87"/>
    <w:basedOn w:val="a"/>
    <w:rsid w:val="00E4696E"/>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88">
    <w:name w:val="xl88"/>
    <w:basedOn w:val="a"/>
    <w:rsid w:val="00E4696E"/>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89">
    <w:name w:val="xl89"/>
    <w:basedOn w:val="a"/>
    <w:rsid w:val="00E4696E"/>
    <w:pPr>
      <w:widowControl/>
      <w:pBdr>
        <w:top w:val="single" w:sz="8" w:space="0" w:color="auto"/>
        <w:left w:val="single" w:sz="8" w:space="0" w:color="auto"/>
        <w:right w:val="single" w:sz="8" w:space="0" w:color="auto"/>
      </w:pBdr>
      <w:spacing w:before="100" w:beforeAutospacing="1" w:after="100" w:afterAutospacing="1"/>
      <w:jc w:val="both"/>
    </w:pPr>
    <w:rPr>
      <w:rFonts w:ascii="標楷體" w:eastAsia="標楷體" w:hAnsi="標楷體" w:cs="新細明體"/>
      <w:kern w:val="0"/>
    </w:rPr>
  </w:style>
  <w:style w:type="paragraph" w:customStyle="1" w:styleId="xl90">
    <w:name w:val="xl90"/>
    <w:basedOn w:val="a"/>
    <w:rsid w:val="00E4696E"/>
    <w:pPr>
      <w:widowControl/>
      <w:pBdr>
        <w:left w:val="single" w:sz="8" w:space="0" w:color="auto"/>
        <w:bottom w:val="single" w:sz="8" w:space="0" w:color="auto"/>
        <w:right w:val="single" w:sz="8" w:space="0" w:color="auto"/>
      </w:pBdr>
      <w:spacing w:before="100" w:beforeAutospacing="1" w:after="100" w:afterAutospacing="1"/>
      <w:jc w:val="both"/>
    </w:pPr>
    <w:rPr>
      <w:rFonts w:ascii="標楷體" w:eastAsia="標楷體" w:hAnsi="標楷體" w:cs="新細明體"/>
      <w:kern w:val="0"/>
    </w:rPr>
  </w:style>
  <w:style w:type="paragraph" w:customStyle="1" w:styleId="xl91">
    <w:name w:val="xl91"/>
    <w:basedOn w:val="a"/>
    <w:rsid w:val="00E4696E"/>
    <w:pPr>
      <w:widowControl/>
      <w:pBdr>
        <w:top w:val="single" w:sz="8" w:space="0" w:color="auto"/>
        <w:left w:val="single" w:sz="8" w:space="0" w:color="auto"/>
        <w:right w:val="single" w:sz="8" w:space="0" w:color="auto"/>
      </w:pBdr>
      <w:spacing w:before="100" w:beforeAutospacing="1" w:after="100" w:afterAutospacing="1"/>
      <w:jc w:val="center"/>
    </w:pPr>
    <w:rPr>
      <w:kern w:val="0"/>
    </w:rPr>
  </w:style>
  <w:style w:type="paragraph" w:customStyle="1" w:styleId="xl92">
    <w:name w:val="xl92"/>
    <w:basedOn w:val="a"/>
    <w:rsid w:val="00E4696E"/>
    <w:pPr>
      <w:widowControl/>
      <w:pBdr>
        <w:left w:val="single" w:sz="8" w:space="0" w:color="auto"/>
        <w:right w:val="single" w:sz="8" w:space="0" w:color="auto"/>
      </w:pBdr>
      <w:spacing w:before="100" w:beforeAutospacing="1" w:after="100" w:afterAutospacing="1"/>
      <w:jc w:val="center"/>
    </w:pPr>
    <w:rPr>
      <w:kern w:val="0"/>
    </w:rPr>
  </w:style>
  <w:style w:type="paragraph" w:customStyle="1" w:styleId="xl93">
    <w:name w:val="xl93"/>
    <w:basedOn w:val="a"/>
    <w:rsid w:val="00E4696E"/>
    <w:pPr>
      <w:widowControl/>
      <w:pBdr>
        <w:top w:val="single" w:sz="8" w:space="0" w:color="auto"/>
        <w:left w:val="single" w:sz="8" w:space="0" w:color="auto"/>
        <w:bottom w:val="single" w:sz="8" w:space="0" w:color="auto"/>
      </w:pBdr>
      <w:spacing w:before="100" w:beforeAutospacing="1" w:after="100" w:afterAutospacing="1"/>
    </w:pPr>
    <w:rPr>
      <w:b/>
      <w:bCs/>
      <w:color w:val="FF0000"/>
      <w:kern w:val="0"/>
    </w:rPr>
  </w:style>
  <w:style w:type="paragraph" w:customStyle="1" w:styleId="xl94">
    <w:name w:val="xl94"/>
    <w:basedOn w:val="a"/>
    <w:rsid w:val="00E4696E"/>
    <w:pPr>
      <w:widowControl/>
      <w:pBdr>
        <w:top w:val="single" w:sz="8" w:space="0" w:color="auto"/>
        <w:bottom w:val="single" w:sz="8" w:space="0" w:color="auto"/>
      </w:pBdr>
      <w:spacing w:before="100" w:beforeAutospacing="1" w:after="100" w:afterAutospacing="1"/>
    </w:pPr>
    <w:rPr>
      <w:b/>
      <w:bCs/>
      <w:color w:val="FF0000"/>
      <w:kern w:val="0"/>
    </w:rPr>
  </w:style>
  <w:style w:type="paragraph" w:customStyle="1" w:styleId="xl95">
    <w:name w:val="xl95"/>
    <w:basedOn w:val="a"/>
    <w:rsid w:val="00E4696E"/>
    <w:pPr>
      <w:widowControl/>
      <w:pBdr>
        <w:top w:val="single" w:sz="8" w:space="0" w:color="auto"/>
        <w:bottom w:val="single" w:sz="8" w:space="0" w:color="auto"/>
        <w:right w:val="single" w:sz="8" w:space="0" w:color="auto"/>
      </w:pBdr>
      <w:spacing w:before="100" w:beforeAutospacing="1" w:after="100" w:afterAutospacing="1"/>
    </w:pPr>
    <w:rPr>
      <w:b/>
      <w:bCs/>
      <w:color w:val="FF0000"/>
      <w:kern w:val="0"/>
    </w:rPr>
  </w:style>
  <w:style w:type="paragraph" w:customStyle="1" w:styleId="xl96">
    <w:name w:val="xl96"/>
    <w:basedOn w:val="a"/>
    <w:rsid w:val="006F5E77"/>
    <w:pPr>
      <w:widowControl/>
      <w:pBdr>
        <w:left w:val="single" w:sz="8" w:space="0" w:color="auto"/>
        <w:right w:val="single" w:sz="8" w:space="0" w:color="auto"/>
      </w:pBdr>
      <w:spacing w:before="100" w:beforeAutospacing="1" w:after="100" w:afterAutospacing="1"/>
      <w:jc w:val="center"/>
    </w:pPr>
    <w:rPr>
      <w:color w:val="000000"/>
      <w:kern w:val="0"/>
    </w:rPr>
  </w:style>
  <w:style w:type="paragraph" w:customStyle="1" w:styleId="xl97">
    <w:name w:val="xl97"/>
    <w:basedOn w:val="a"/>
    <w:rsid w:val="006F5E77"/>
    <w:pPr>
      <w:widowControl/>
      <w:pBdr>
        <w:left w:val="single" w:sz="8" w:space="0" w:color="auto"/>
        <w:bottom w:val="single" w:sz="8" w:space="0" w:color="000000"/>
        <w:right w:val="single" w:sz="8" w:space="0" w:color="auto"/>
      </w:pBdr>
      <w:spacing w:before="100" w:beforeAutospacing="1" w:after="100" w:afterAutospacing="1"/>
      <w:jc w:val="center"/>
    </w:pPr>
    <w:rPr>
      <w:color w:val="000000"/>
      <w:kern w:val="0"/>
    </w:rPr>
  </w:style>
  <w:style w:type="paragraph" w:customStyle="1" w:styleId="xl98">
    <w:name w:val="xl98"/>
    <w:basedOn w:val="a"/>
    <w:rsid w:val="006F5E77"/>
    <w:pPr>
      <w:widowControl/>
      <w:pBdr>
        <w:left w:val="single" w:sz="8" w:space="0" w:color="auto"/>
        <w:bottom w:val="single" w:sz="8" w:space="0" w:color="auto"/>
      </w:pBdr>
      <w:spacing w:before="100" w:beforeAutospacing="1" w:after="100" w:afterAutospacing="1"/>
    </w:pPr>
    <w:rPr>
      <w:b/>
      <w:bCs/>
      <w:color w:val="FF0000"/>
      <w:kern w:val="0"/>
    </w:rPr>
  </w:style>
  <w:style w:type="paragraph" w:customStyle="1" w:styleId="xl99">
    <w:name w:val="xl99"/>
    <w:basedOn w:val="a"/>
    <w:rsid w:val="006F5E77"/>
    <w:pPr>
      <w:widowControl/>
      <w:pBdr>
        <w:bottom w:val="single" w:sz="8" w:space="0" w:color="auto"/>
      </w:pBdr>
      <w:spacing w:before="100" w:beforeAutospacing="1" w:after="100" w:afterAutospacing="1"/>
    </w:pPr>
    <w:rPr>
      <w:b/>
      <w:bCs/>
      <w:color w:val="FF0000"/>
      <w:kern w:val="0"/>
    </w:rPr>
  </w:style>
  <w:style w:type="paragraph" w:customStyle="1" w:styleId="xl100">
    <w:name w:val="xl100"/>
    <w:basedOn w:val="a"/>
    <w:rsid w:val="006F5E77"/>
    <w:pPr>
      <w:widowControl/>
      <w:pBdr>
        <w:bottom w:val="single" w:sz="8" w:space="0" w:color="auto"/>
        <w:right w:val="single" w:sz="8" w:space="0" w:color="000000"/>
      </w:pBdr>
      <w:spacing w:before="100" w:beforeAutospacing="1" w:after="100" w:afterAutospacing="1"/>
    </w:pPr>
    <w:rPr>
      <w:b/>
      <w:bCs/>
      <w:color w:val="FF0000"/>
      <w:kern w:val="0"/>
    </w:rPr>
  </w:style>
  <w:style w:type="paragraph" w:customStyle="1" w:styleId="xl101">
    <w:name w:val="xl101"/>
    <w:basedOn w:val="a"/>
    <w:rsid w:val="006F5E77"/>
    <w:pPr>
      <w:widowControl/>
      <w:pBdr>
        <w:top w:val="single" w:sz="8" w:space="0" w:color="000000"/>
        <w:left w:val="single" w:sz="8" w:space="0" w:color="auto"/>
        <w:right w:val="single" w:sz="8" w:space="0" w:color="auto"/>
      </w:pBdr>
      <w:spacing w:before="100" w:beforeAutospacing="1" w:after="100" w:afterAutospacing="1"/>
    </w:pPr>
    <w:rPr>
      <w:rFonts w:ascii="Calibri" w:hAnsi="Calibri" w:cs="新細明體"/>
      <w:kern w:val="0"/>
    </w:rPr>
  </w:style>
  <w:style w:type="paragraph" w:customStyle="1" w:styleId="xl102">
    <w:name w:val="xl102"/>
    <w:basedOn w:val="a"/>
    <w:rsid w:val="006F5E77"/>
    <w:pPr>
      <w:widowControl/>
      <w:pBdr>
        <w:left w:val="single" w:sz="8" w:space="0" w:color="auto"/>
        <w:right w:val="single" w:sz="8" w:space="0" w:color="auto"/>
      </w:pBdr>
      <w:spacing w:before="100" w:beforeAutospacing="1" w:after="100" w:afterAutospacing="1"/>
    </w:pPr>
    <w:rPr>
      <w:rFonts w:ascii="Calibri" w:hAnsi="Calibri" w:cs="新細明體"/>
      <w:kern w:val="0"/>
    </w:rPr>
  </w:style>
  <w:style w:type="paragraph" w:customStyle="1" w:styleId="xl103">
    <w:name w:val="xl103"/>
    <w:basedOn w:val="a"/>
    <w:rsid w:val="006F5E77"/>
    <w:pPr>
      <w:widowControl/>
      <w:pBdr>
        <w:left w:val="single" w:sz="8" w:space="0" w:color="auto"/>
        <w:bottom w:val="single" w:sz="8" w:space="0" w:color="000000"/>
        <w:right w:val="single" w:sz="8" w:space="0" w:color="auto"/>
      </w:pBdr>
      <w:spacing w:before="100" w:beforeAutospacing="1" w:after="100" w:afterAutospacing="1"/>
    </w:pPr>
    <w:rPr>
      <w:rFonts w:ascii="Calibri" w:hAnsi="Calibri" w:cs="新細明體"/>
      <w:kern w:val="0"/>
    </w:rPr>
  </w:style>
  <w:style w:type="paragraph" w:customStyle="1" w:styleId="xl104">
    <w:name w:val="xl104"/>
    <w:basedOn w:val="a"/>
    <w:rsid w:val="006F5E77"/>
    <w:pPr>
      <w:widowControl/>
      <w:pBdr>
        <w:left w:val="single" w:sz="8" w:space="0" w:color="auto"/>
        <w:right w:val="single" w:sz="8" w:space="0" w:color="auto"/>
      </w:pBdr>
      <w:spacing w:before="100" w:beforeAutospacing="1" w:after="100" w:afterAutospacing="1"/>
    </w:pPr>
    <w:rPr>
      <w:rFonts w:ascii="Calibri" w:hAnsi="Calibri" w:cs="新細明體"/>
      <w:kern w:val="0"/>
    </w:rPr>
  </w:style>
  <w:style w:type="paragraph" w:customStyle="1" w:styleId="xl105">
    <w:name w:val="xl105"/>
    <w:basedOn w:val="a"/>
    <w:rsid w:val="006F5E77"/>
    <w:pPr>
      <w:widowControl/>
      <w:pBdr>
        <w:left w:val="single" w:sz="8" w:space="0" w:color="auto"/>
        <w:bottom w:val="single" w:sz="8" w:space="0" w:color="000000"/>
        <w:right w:val="single" w:sz="8" w:space="0" w:color="auto"/>
      </w:pBdr>
      <w:spacing w:before="100" w:beforeAutospacing="1" w:after="100" w:afterAutospacing="1"/>
    </w:pPr>
    <w:rPr>
      <w:rFonts w:ascii="Calibri" w:hAnsi="Calibri" w:cs="新細明體"/>
      <w:kern w:val="0"/>
    </w:rPr>
  </w:style>
  <w:style w:type="paragraph" w:customStyle="1" w:styleId="font14">
    <w:name w:val="font14"/>
    <w:basedOn w:val="a"/>
    <w:rsid w:val="00D95009"/>
    <w:pPr>
      <w:widowControl/>
      <w:spacing w:before="100" w:beforeAutospacing="1" w:after="100" w:afterAutospacing="1"/>
    </w:pPr>
    <w:rPr>
      <w:color w:val="000000"/>
      <w:kern w:val="0"/>
      <w:sz w:val="20"/>
      <w:szCs w:val="20"/>
    </w:rPr>
  </w:style>
  <w:style w:type="paragraph" w:customStyle="1" w:styleId="font15">
    <w:name w:val="font15"/>
    <w:basedOn w:val="a"/>
    <w:rsid w:val="00D95009"/>
    <w:pPr>
      <w:widowControl/>
      <w:spacing w:before="100" w:beforeAutospacing="1" w:after="100" w:afterAutospacing="1"/>
    </w:pPr>
    <w:rPr>
      <w:color w:val="000000"/>
      <w:kern w:val="0"/>
      <w:sz w:val="20"/>
      <w:szCs w:val="20"/>
    </w:rPr>
  </w:style>
  <w:style w:type="paragraph" w:customStyle="1" w:styleId="font16">
    <w:name w:val="font16"/>
    <w:basedOn w:val="a"/>
    <w:rsid w:val="00D95009"/>
    <w:pPr>
      <w:widowControl/>
      <w:spacing w:before="100" w:beforeAutospacing="1" w:after="100" w:afterAutospacing="1"/>
    </w:pPr>
    <w:rPr>
      <w:color w:val="FF0000"/>
      <w:kern w:val="0"/>
    </w:rPr>
  </w:style>
  <w:style w:type="paragraph" w:customStyle="1" w:styleId="font17">
    <w:name w:val="font17"/>
    <w:basedOn w:val="a"/>
    <w:rsid w:val="00D95009"/>
    <w:pPr>
      <w:widowControl/>
      <w:spacing w:before="100" w:beforeAutospacing="1" w:after="100" w:afterAutospacing="1"/>
    </w:pPr>
    <w:rPr>
      <w:rFonts w:ascii="標楷體" w:eastAsia="標楷體" w:hAnsi="標楷體" w:cs="新細明體"/>
      <w:b/>
      <w:bCs/>
      <w:color w:val="000000"/>
      <w:kern w:val="0"/>
    </w:rPr>
  </w:style>
  <w:style w:type="paragraph" w:customStyle="1" w:styleId="xl106">
    <w:name w:val="xl106"/>
    <w:basedOn w:val="a"/>
    <w:rsid w:val="00D95009"/>
    <w:pPr>
      <w:widowControl/>
      <w:pBdr>
        <w:top w:val="single" w:sz="8" w:space="0" w:color="000000"/>
        <w:left w:val="single" w:sz="8"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107">
    <w:name w:val="xl107"/>
    <w:basedOn w:val="a"/>
    <w:rsid w:val="00D95009"/>
    <w:pPr>
      <w:widowControl/>
      <w:pBdr>
        <w:left w:val="single" w:sz="8"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108">
    <w:name w:val="xl108"/>
    <w:basedOn w:val="a"/>
    <w:rsid w:val="00D95009"/>
    <w:pPr>
      <w:widowControl/>
      <w:pBdr>
        <w:left w:val="single" w:sz="8" w:space="0" w:color="auto"/>
        <w:bottom w:val="single" w:sz="8" w:space="0" w:color="000000"/>
      </w:pBdr>
      <w:spacing w:before="100" w:beforeAutospacing="1" w:after="100" w:afterAutospacing="1"/>
      <w:jc w:val="center"/>
    </w:pPr>
    <w:rPr>
      <w:rFonts w:ascii="標楷體" w:eastAsia="標楷體" w:hAnsi="標楷體" w:cs="新細明體"/>
      <w:color w:val="000000"/>
      <w:kern w:val="0"/>
    </w:rPr>
  </w:style>
  <w:style w:type="paragraph" w:styleId="afff1">
    <w:name w:val="caption"/>
    <w:basedOn w:val="a"/>
    <w:next w:val="a"/>
    <w:uiPriority w:val="35"/>
    <w:unhideWhenUsed/>
    <w:qFormat/>
    <w:rsid w:val="005B474E"/>
    <w:rPr>
      <w:sz w:val="20"/>
      <w:szCs w:val="20"/>
    </w:rPr>
  </w:style>
  <w:style w:type="paragraph" w:styleId="afff2">
    <w:name w:val="Note Heading"/>
    <w:basedOn w:val="a"/>
    <w:next w:val="a"/>
    <w:link w:val="afff3"/>
    <w:uiPriority w:val="99"/>
    <w:unhideWhenUsed/>
    <w:rsid w:val="00D937CB"/>
    <w:pPr>
      <w:jc w:val="center"/>
    </w:pPr>
    <w:rPr>
      <w:rFonts w:eastAsia="標楷體"/>
      <w:b/>
      <w:bCs/>
      <w:kern w:val="0"/>
    </w:rPr>
  </w:style>
  <w:style w:type="character" w:customStyle="1" w:styleId="afff3">
    <w:name w:val="註釋標題 字元"/>
    <w:basedOn w:val="a0"/>
    <w:link w:val="afff2"/>
    <w:uiPriority w:val="99"/>
    <w:rsid w:val="00D937CB"/>
    <w:rPr>
      <w:rFonts w:ascii="Times New Roman" w:eastAsia="標楷體" w:hAnsi="Times New Roman" w:cs="Times New Roman"/>
      <w:b/>
      <w:bCs/>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51"/>
    <w:pPr>
      <w:widowControl w:val="0"/>
    </w:pPr>
    <w:rPr>
      <w:rFonts w:ascii="Times New Roman" w:eastAsia="新細明體" w:hAnsi="Times New Roman" w:cs="Times New Roman"/>
      <w:szCs w:val="24"/>
    </w:rPr>
  </w:style>
  <w:style w:type="paragraph" w:styleId="1">
    <w:name w:val="heading 1"/>
    <w:basedOn w:val="a"/>
    <w:next w:val="a"/>
    <w:link w:val="10"/>
    <w:qFormat/>
    <w:rsid w:val="00E03851"/>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E0385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03851"/>
    <w:rPr>
      <w:rFonts w:ascii="Arial" w:eastAsia="新細明體" w:hAnsi="Arial" w:cs="Times New Roman"/>
      <w:b/>
      <w:bCs/>
      <w:kern w:val="52"/>
      <w:sz w:val="52"/>
      <w:szCs w:val="52"/>
    </w:rPr>
  </w:style>
  <w:style w:type="character" w:customStyle="1" w:styleId="20">
    <w:name w:val="標題 2 字元"/>
    <w:basedOn w:val="a0"/>
    <w:link w:val="2"/>
    <w:rsid w:val="00E03851"/>
    <w:rPr>
      <w:rFonts w:ascii="Arial" w:eastAsia="新細明體" w:hAnsi="Arial" w:cs="Times New Roman"/>
      <w:b/>
      <w:bCs/>
      <w:sz w:val="48"/>
      <w:szCs w:val="48"/>
    </w:rPr>
  </w:style>
  <w:style w:type="table" w:styleId="a3">
    <w:name w:val="Table Grid"/>
    <w:basedOn w:val="a1"/>
    <w:uiPriority w:val="99"/>
    <w:rsid w:val="00E038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03851"/>
    <w:rPr>
      <w:rFonts w:ascii="Arial" w:hAnsi="Arial"/>
      <w:sz w:val="18"/>
      <w:szCs w:val="18"/>
    </w:rPr>
  </w:style>
  <w:style w:type="character" w:customStyle="1" w:styleId="a5">
    <w:name w:val="註解方塊文字 字元"/>
    <w:basedOn w:val="a0"/>
    <w:link w:val="a4"/>
    <w:uiPriority w:val="99"/>
    <w:semiHidden/>
    <w:rsid w:val="00E03851"/>
    <w:rPr>
      <w:rFonts w:ascii="Arial" w:eastAsia="新細明體" w:hAnsi="Arial" w:cs="Times New Roman"/>
      <w:sz w:val="18"/>
      <w:szCs w:val="18"/>
    </w:rPr>
  </w:style>
  <w:style w:type="paragraph" w:customStyle="1" w:styleId="a6">
    <w:name w:val="表格文字"/>
    <w:basedOn w:val="a"/>
    <w:link w:val="a7"/>
    <w:rsid w:val="00E03851"/>
    <w:pPr>
      <w:snapToGrid w:val="0"/>
      <w:jc w:val="both"/>
    </w:pPr>
    <w:rPr>
      <w:color w:val="000000"/>
    </w:rPr>
  </w:style>
  <w:style w:type="character" w:customStyle="1" w:styleId="a7">
    <w:name w:val="表格文字 字元"/>
    <w:link w:val="a6"/>
    <w:rsid w:val="00E03851"/>
    <w:rPr>
      <w:rFonts w:ascii="Times New Roman" w:eastAsia="新細明體" w:hAnsi="Times New Roman" w:cs="Times New Roman"/>
      <w:color w:val="000000"/>
      <w:szCs w:val="24"/>
    </w:rPr>
  </w:style>
  <w:style w:type="paragraph" w:customStyle="1" w:styleId="4">
    <w:name w:val="標號4"/>
    <w:basedOn w:val="a"/>
    <w:rsid w:val="00E03851"/>
    <w:pPr>
      <w:tabs>
        <w:tab w:val="num" w:pos="360"/>
      </w:tabs>
      <w:snapToGrid w:val="0"/>
      <w:spacing w:before="60" w:after="60" w:line="288" w:lineRule="auto"/>
      <w:jc w:val="both"/>
    </w:pPr>
    <w:rPr>
      <w:szCs w:val="20"/>
    </w:rPr>
  </w:style>
  <w:style w:type="paragraph" w:customStyle="1" w:styleId="a8">
    <w:name w:val="(一)項目標號"/>
    <w:basedOn w:val="a"/>
    <w:rsid w:val="00E03851"/>
    <w:pPr>
      <w:tabs>
        <w:tab w:val="num" w:pos="360"/>
      </w:tabs>
      <w:snapToGrid w:val="0"/>
      <w:spacing w:before="120" w:after="120"/>
      <w:jc w:val="both"/>
    </w:pPr>
    <w:rPr>
      <w:color w:val="000000"/>
      <w:szCs w:val="20"/>
    </w:rPr>
  </w:style>
  <w:style w:type="paragraph" w:styleId="a9">
    <w:name w:val="footer"/>
    <w:basedOn w:val="a"/>
    <w:link w:val="aa"/>
    <w:uiPriority w:val="99"/>
    <w:rsid w:val="00E03851"/>
    <w:pPr>
      <w:tabs>
        <w:tab w:val="center" w:pos="4153"/>
        <w:tab w:val="right" w:pos="8306"/>
      </w:tabs>
      <w:snapToGrid w:val="0"/>
    </w:pPr>
    <w:rPr>
      <w:sz w:val="20"/>
      <w:szCs w:val="20"/>
    </w:rPr>
  </w:style>
  <w:style w:type="character" w:customStyle="1" w:styleId="aa">
    <w:name w:val="頁尾 字元"/>
    <w:basedOn w:val="a0"/>
    <w:link w:val="a9"/>
    <w:uiPriority w:val="99"/>
    <w:rsid w:val="00E03851"/>
    <w:rPr>
      <w:rFonts w:ascii="Times New Roman" w:eastAsia="新細明體" w:hAnsi="Times New Roman" w:cs="Times New Roman"/>
      <w:sz w:val="20"/>
      <w:szCs w:val="20"/>
    </w:rPr>
  </w:style>
  <w:style w:type="character" w:styleId="ab">
    <w:name w:val="page number"/>
    <w:basedOn w:val="a0"/>
    <w:uiPriority w:val="99"/>
    <w:rsid w:val="00E03851"/>
  </w:style>
  <w:style w:type="character" w:styleId="ac">
    <w:name w:val="Hyperlink"/>
    <w:uiPriority w:val="99"/>
    <w:rsid w:val="00E03851"/>
    <w:rPr>
      <w:color w:val="0000FF"/>
      <w:u w:val="single"/>
    </w:rPr>
  </w:style>
  <w:style w:type="character" w:styleId="ad">
    <w:name w:val="FollowedHyperlink"/>
    <w:uiPriority w:val="99"/>
    <w:rsid w:val="00E03851"/>
    <w:rPr>
      <w:color w:val="800080"/>
      <w:u w:val="single"/>
    </w:rPr>
  </w:style>
  <w:style w:type="paragraph" w:styleId="ae">
    <w:name w:val="header"/>
    <w:basedOn w:val="a"/>
    <w:link w:val="af"/>
    <w:uiPriority w:val="99"/>
    <w:rsid w:val="00E03851"/>
    <w:pPr>
      <w:tabs>
        <w:tab w:val="right" w:pos="9356"/>
      </w:tabs>
      <w:adjustRightInd w:val="0"/>
      <w:spacing w:line="300" w:lineRule="atLeast"/>
      <w:jc w:val="both"/>
      <w:textAlignment w:val="baseline"/>
    </w:pPr>
    <w:rPr>
      <w:rFonts w:ascii="華康中明體" w:eastAsia="華康中楷體"/>
      <w:spacing w:val="20"/>
      <w:kern w:val="0"/>
      <w:sz w:val="18"/>
      <w:szCs w:val="20"/>
    </w:rPr>
  </w:style>
  <w:style w:type="character" w:customStyle="1" w:styleId="af">
    <w:name w:val="頁首 字元"/>
    <w:basedOn w:val="a0"/>
    <w:link w:val="ae"/>
    <w:uiPriority w:val="99"/>
    <w:rsid w:val="00E03851"/>
    <w:rPr>
      <w:rFonts w:ascii="華康中明體" w:eastAsia="華康中楷體" w:hAnsi="Times New Roman" w:cs="Times New Roman"/>
      <w:spacing w:val="20"/>
      <w:kern w:val="0"/>
      <w:sz w:val="18"/>
      <w:szCs w:val="20"/>
    </w:rPr>
  </w:style>
  <w:style w:type="paragraph" w:styleId="af0">
    <w:name w:val="Body Text Indent"/>
    <w:basedOn w:val="a"/>
    <w:link w:val="af1"/>
    <w:rsid w:val="00E03851"/>
    <w:pPr>
      <w:ind w:firstLine="1080"/>
      <w:jc w:val="both"/>
    </w:pPr>
    <w:rPr>
      <w:rFonts w:eastAsia="標楷體"/>
      <w:sz w:val="28"/>
      <w:szCs w:val="20"/>
    </w:rPr>
  </w:style>
  <w:style w:type="character" w:customStyle="1" w:styleId="af1">
    <w:name w:val="本文縮排 字元"/>
    <w:basedOn w:val="a0"/>
    <w:link w:val="af0"/>
    <w:rsid w:val="00E03851"/>
    <w:rPr>
      <w:rFonts w:ascii="Times New Roman" w:eastAsia="標楷體" w:hAnsi="Times New Roman" w:cs="Times New Roman"/>
      <w:sz w:val="28"/>
      <w:szCs w:val="20"/>
    </w:rPr>
  </w:style>
  <w:style w:type="paragraph" w:styleId="21">
    <w:name w:val="Body Text Indent 2"/>
    <w:basedOn w:val="a"/>
    <w:link w:val="22"/>
    <w:rsid w:val="00E03851"/>
    <w:pPr>
      <w:ind w:firstLine="540"/>
      <w:jc w:val="both"/>
    </w:pPr>
    <w:rPr>
      <w:rFonts w:eastAsia="標楷體"/>
      <w:sz w:val="28"/>
      <w:szCs w:val="20"/>
    </w:rPr>
  </w:style>
  <w:style w:type="character" w:customStyle="1" w:styleId="22">
    <w:name w:val="本文縮排 2 字元"/>
    <w:basedOn w:val="a0"/>
    <w:link w:val="21"/>
    <w:rsid w:val="00E03851"/>
    <w:rPr>
      <w:rFonts w:ascii="Times New Roman" w:eastAsia="標楷體" w:hAnsi="Times New Roman" w:cs="Times New Roman"/>
      <w:sz w:val="28"/>
      <w:szCs w:val="20"/>
    </w:rPr>
  </w:style>
  <w:style w:type="paragraph" w:styleId="3">
    <w:name w:val="Body Text Indent 3"/>
    <w:basedOn w:val="a"/>
    <w:link w:val="30"/>
    <w:rsid w:val="00E03851"/>
    <w:pPr>
      <w:ind w:left="1080" w:firstLine="540"/>
      <w:jc w:val="both"/>
    </w:pPr>
    <w:rPr>
      <w:rFonts w:eastAsia="標楷體"/>
      <w:sz w:val="28"/>
      <w:szCs w:val="20"/>
    </w:rPr>
  </w:style>
  <w:style w:type="character" w:customStyle="1" w:styleId="30">
    <w:name w:val="本文縮排 3 字元"/>
    <w:basedOn w:val="a0"/>
    <w:link w:val="3"/>
    <w:rsid w:val="00E03851"/>
    <w:rPr>
      <w:rFonts w:ascii="Times New Roman" w:eastAsia="標楷體" w:hAnsi="Times New Roman" w:cs="Times New Roman"/>
      <w:sz w:val="28"/>
      <w:szCs w:val="20"/>
    </w:rPr>
  </w:style>
  <w:style w:type="paragraph" w:customStyle="1" w:styleId="23">
    <w:name w:val="樣式2"/>
    <w:basedOn w:val="a"/>
    <w:rsid w:val="00E03851"/>
    <w:pPr>
      <w:jc w:val="center"/>
    </w:pPr>
    <w:rPr>
      <w:rFonts w:eastAsia="標楷體"/>
      <w:b/>
      <w:color w:val="000000"/>
      <w:sz w:val="36"/>
      <w:szCs w:val="20"/>
    </w:rPr>
  </w:style>
  <w:style w:type="paragraph" w:customStyle="1" w:styleId="font0">
    <w:name w:val="font0"/>
    <w:basedOn w:val="a"/>
    <w:rsid w:val="00E03851"/>
    <w:pPr>
      <w:widowControl/>
      <w:spacing w:before="100" w:beforeAutospacing="1" w:after="100" w:afterAutospacing="1"/>
    </w:pPr>
    <w:rPr>
      <w:rFonts w:ascii="新細明體" w:hAnsi="新細明體" w:cs="Arial Unicode MS" w:hint="eastAsia"/>
      <w:kern w:val="0"/>
    </w:rPr>
  </w:style>
  <w:style w:type="paragraph" w:styleId="24">
    <w:name w:val="Body Text 2"/>
    <w:basedOn w:val="a"/>
    <w:link w:val="25"/>
    <w:rsid w:val="00E03851"/>
    <w:pPr>
      <w:spacing w:line="400" w:lineRule="exact"/>
    </w:pPr>
    <w:rPr>
      <w:rFonts w:ascii="標楷體" w:eastAsia="標楷體"/>
      <w:sz w:val="28"/>
      <w:szCs w:val="20"/>
    </w:rPr>
  </w:style>
  <w:style w:type="character" w:customStyle="1" w:styleId="25">
    <w:name w:val="本文 2 字元"/>
    <w:basedOn w:val="a0"/>
    <w:link w:val="24"/>
    <w:rsid w:val="00E03851"/>
    <w:rPr>
      <w:rFonts w:ascii="標楷體" w:eastAsia="標楷體" w:hAnsi="Times New Roman" w:cs="Times New Roman"/>
      <w:sz w:val="28"/>
      <w:szCs w:val="20"/>
    </w:rPr>
  </w:style>
  <w:style w:type="paragraph" w:styleId="af2">
    <w:name w:val="Body Text"/>
    <w:basedOn w:val="a"/>
    <w:link w:val="af3"/>
    <w:rsid w:val="00E03851"/>
    <w:rPr>
      <w:rFonts w:eastAsia="標楷體"/>
      <w:b/>
      <w:sz w:val="28"/>
      <w:szCs w:val="20"/>
    </w:rPr>
  </w:style>
  <w:style w:type="character" w:customStyle="1" w:styleId="af3">
    <w:name w:val="本文 字元"/>
    <w:basedOn w:val="a0"/>
    <w:link w:val="af2"/>
    <w:rsid w:val="00E03851"/>
    <w:rPr>
      <w:rFonts w:ascii="Times New Roman" w:eastAsia="標楷體" w:hAnsi="Times New Roman" w:cs="Times New Roman"/>
      <w:b/>
      <w:sz w:val="28"/>
      <w:szCs w:val="20"/>
    </w:rPr>
  </w:style>
  <w:style w:type="paragraph" w:customStyle="1" w:styleId="af4">
    <w:name w:val="文號"/>
    <w:basedOn w:val="a"/>
    <w:next w:val="a"/>
    <w:rsid w:val="00E03851"/>
    <w:pPr>
      <w:adjustRightInd w:val="0"/>
      <w:spacing w:after="120" w:line="240" w:lineRule="atLeast"/>
      <w:ind w:left="4366" w:hanging="227"/>
      <w:jc w:val="both"/>
      <w:textAlignment w:val="baseline"/>
    </w:pPr>
    <w:rPr>
      <w:rFonts w:ascii="華康中明體" w:eastAsia="華康中明體"/>
      <w:spacing w:val="20"/>
      <w:kern w:val="0"/>
      <w:sz w:val="18"/>
      <w:szCs w:val="20"/>
    </w:rPr>
  </w:style>
  <w:style w:type="paragraph" w:customStyle="1" w:styleId="af5">
    <w:name w:val="內文法規"/>
    <w:basedOn w:val="a"/>
    <w:rsid w:val="00E03851"/>
    <w:pPr>
      <w:adjustRightInd w:val="0"/>
      <w:spacing w:line="300" w:lineRule="atLeast"/>
      <w:ind w:left="1304" w:hanging="1304"/>
      <w:jc w:val="both"/>
      <w:textAlignment w:val="baseline"/>
    </w:pPr>
    <w:rPr>
      <w:rFonts w:ascii="華康中明體" w:eastAsia="華康中明體"/>
      <w:spacing w:val="20"/>
      <w:kern w:val="0"/>
      <w:sz w:val="22"/>
      <w:szCs w:val="20"/>
    </w:rPr>
  </w:style>
  <w:style w:type="paragraph" w:customStyle="1" w:styleId="af6">
    <w:name w:val="法條的款"/>
    <w:basedOn w:val="a"/>
    <w:rsid w:val="00E03851"/>
    <w:pPr>
      <w:adjustRightInd w:val="0"/>
      <w:spacing w:line="300" w:lineRule="atLeast"/>
      <w:ind w:left="2324" w:hanging="510"/>
      <w:jc w:val="both"/>
      <w:textAlignment w:val="baseline"/>
    </w:pPr>
    <w:rPr>
      <w:rFonts w:ascii="華康中明體" w:eastAsia="華康中明體"/>
      <w:spacing w:val="20"/>
      <w:kern w:val="0"/>
      <w:sz w:val="22"/>
      <w:szCs w:val="20"/>
    </w:rPr>
  </w:style>
  <w:style w:type="paragraph" w:customStyle="1" w:styleId="af7">
    <w:name w:val="前項的內文"/>
    <w:basedOn w:val="a"/>
    <w:rsid w:val="00E03851"/>
    <w:pPr>
      <w:adjustRightInd w:val="0"/>
      <w:spacing w:line="300" w:lineRule="atLeast"/>
      <w:ind w:left="1304" w:firstLine="510"/>
      <w:jc w:val="both"/>
      <w:textAlignment w:val="baseline"/>
    </w:pPr>
    <w:rPr>
      <w:rFonts w:ascii="華康中明體" w:eastAsia="華康中明體"/>
      <w:spacing w:val="20"/>
      <w:kern w:val="0"/>
      <w:sz w:val="22"/>
      <w:szCs w:val="20"/>
    </w:rPr>
  </w:style>
  <w:style w:type="paragraph" w:styleId="af8">
    <w:name w:val="Salutation"/>
    <w:basedOn w:val="a"/>
    <w:next w:val="a"/>
    <w:link w:val="af9"/>
    <w:rsid w:val="00E03851"/>
    <w:rPr>
      <w:rFonts w:ascii="標楷體" w:eastAsia="標楷體" w:hAnsi="標楷體"/>
      <w:b/>
      <w:bCs/>
      <w:sz w:val="32"/>
    </w:rPr>
  </w:style>
  <w:style w:type="character" w:customStyle="1" w:styleId="af9">
    <w:name w:val="問候 字元"/>
    <w:basedOn w:val="a0"/>
    <w:link w:val="af8"/>
    <w:rsid w:val="00E03851"/>
    <w:rPr>
      <w:rFonts w:ascii="標楷體" w:eastAsia="標楷體" w:hAnsi="標楷體" w:cs="Times New Roman"/>
      <w:b/>
      <w:bCs/>
      <w:sz w:val="32"/>
      <w:szCs w:val="24"/>
    </w:rPr>
  </w:style>
  <w:style w:type="paragraph" w:styleId="afa">
    <w:name w:val="Closing"/>
    <w:basedOn w:val="a"/>
    <w:link w:val="afb"/>
    <w:rsid w:val="00E03851"/>
    <w:pPr>
      <w:ind w:leftChars="1800" w:left="100"/>
    </w:pPr>
    <w:rPr>
      <w:rFonts w:ascii="標楷體" w:eastAsia="標楷體" w:hAnsi="標楷體"/>
      <w:b/>
      <w:bCs/>
      <w:sz w:val="32"/>
    </w:rPr>
  </w:style>
  <w:style w:type="character" w:customStyle="1" w:styleId="afb">
    <w:name w:val="結語 字元"/>
    <w:basedOn w:val="a0"/>
    <w:link w:val="afa"/>
    <w:rsid w:val="00E03851"/>
    <w:rPr>
      <w:rFonts w:ascii="標楷體" w:eastAsia="標楷體" w:hAnsi="標楷體" w:cs="Times New Roman"/>
      <w:b/>
      <w:bCs/>
      <w:sz w:val="32"/>
      <w:szCs w:val="24"/>
    </w:rPr>
  </w:style>
  <w:style w:type="paragraph" w:customStyle="1" w:styleId="afc">
    <w:name w:val="公文(後續段落)"/>
    <w:rsid w:val="00E03851"/>
    <w:pPr>
      <w:adjustRightInd w:val="0"/>
      <w:snapToGrid w:val="0"/>
      <w:spacing w:line="578" w:lineRule="exact"/>
      <w:ind w:left="340"/>
      <w:textAlignment w:val="center"/>
    </w:pPr>
    <w:rPr>
      <w:rFonts w:ascii="Times New Roman" w:eastAsia="標楷體" w:hAnsi="Times New Roman" w:cs="Times New Roman"/>
      <w:noProof/>
      <w:kern w:val="0"/>
      <w:sz w:val="32"/>
      <w:szCs w:val="20"/>
    </w:rPr>
  </w:style>
  <w:style w:type="character" w:styleId="afd">
    <w:name w:val="Strong"/>
    <w:qFormat/>
    <w:rsid w:val="00E03851"/>
    <w:rPr>
      <w:b/>
      <w:bCs/>
    </w:rPr>
  </w:style>
  <w:style w:type="paragraph" w:customStyle="1" w:styleId="afe">
    <w:name w:val="表格標題"/>
    <w:basedOn w:val="a"/>
    <w:uiPriority w:val="99"/>
    <w:rsid w:val="00E03851"/>
    <w:pPr>
      <w:snapToGrid w:val="0"/>
      <w:jc w:val="center"/>
    </w:pPr>
    <w:rPr>
      <w:color w:val="000000"/>
      <w:szCs w:val="20"/>
    </w:rPr>
  </w:style>
  <w:style w:type="paragraph" w:customStyle="1" w:styleId="aff">
    <w:name w:val="表註"/>
    <w:basedOn w:val="a"/>
    <w:uiPriority w:val="99"/>
    <w:rsid w:val="00E03851"/>
    <w:pPr>
      <w:snapToGrid w:val="0"/>
      <w:jc w:val="both"/>
    </w:pPr>
    <w:rPr>
      <w:szCs w:val="20"/>
    </w:rPr>
  </w:style>
  <w:style w:type="paragraph" w:customStyle="1" w:styleId="aff0">
    <w:name w:val="公文(主旨)"/>
    <w:next w:val="a"/>
    <w:rsid w:val="00E03851"/>
    <w:pPr>
      <w:adjustRightInd w:val="0"/>
      <w:snapToGrid w:val="0"/>
      <w:spacing w:before="120" w:line="578" w:lineRule="exact"/>
      <w:ind w:left="964" w:hanging="964"/>
      <w:textAlignment w:val="center"/>
    </w:pPr>
    <w:rPr>
      <w:rFonts w:ascii="Times New Roman" w:eastAsia="標楷體" w:hAnsi="Times New Roman" w:cs="Times New Roman"/>
      <w:noProof/>
      <w:kern w:val="0"/>
      <w:sz w:val="32"/>
      <w:szCs w:val="20"/>
    </w:rPr>
  </w:style>
  <w:style w:type="paragraph" w:customStyle="1" w:styleId="aff1">
    <w:name w:val="公文(發文字號)"/>
    <w:rsid w:val="00E03851"/>
    <w:pPr>
      <w:adjustRightInd w:val="0"/>
      <w:snapToGrid w:val="0"/>
    </w:pPr>
    <w:rPr>
      <w:rFonts w:ascii="Times New Roman" w:eastAsia="標楷體" w:hAnsi="Times New Roman" w:cs="Times New Roman"/>
      <w:noProof/>
      <w:kern w:val="0"/>
      <w:szCs w:val="20"/>
    </w:rPr>
  </w:style>
  <w:style w:type="paragraph" w:customStyle="1" w:styleId="aff2">
    <w:name w:val="公文(附件)"/>
    <w:rsid w:val="00E03851"/>
    <w:pPr>
      <w:adjustRightInd w:val="0"/>
      <w:snapToGrid w:val="0"/>
      <w:ind w:left="780" w:hanging="780"/>
    </w:pPr>
    <w:rPr>
      <w:rFonts w:ascii="Times New Roman" w:eastAsia="標楷體" w:hAnsi="Times New Roman" w:cs="Times New Roman"/>
      <w:noProof/>
      <w:kern w:val="0"/>
      <w:szCs w:val="20"/>
    </w:rPr>
  </w:style>
  <w:style w:type="paragraph" w:customStyle="1" w:styleId="aff3">
    <w:name w:val="公文(密等)"/>
    <w:rsid w:val="00E03851"/>
    <w:pPr>
      <w:adjustRightInd w:val="0"/>
      <w:snapToGrid w:val="0"/>
    </w:pPr>
    <w:rPr>
      <w:rFonts w:ascii="Times New Roman" w:eastAsia="標楷體" w:hAnsi="Times New Roman" w:cs="Times New Roman"/>
      <w:noProof/>
      <w:kern w:val="0"/>
      <w:szCs w:val="20"/>
    </w:rPr>
  </w:style>
  <w:style w:type="paragraph" w:customStyle="1" w:styleId="aff4">
    <w:name w:val="公文(速別)"/>
    <w:rsid w:val="00E03851"/>
    <w:pPr>
      <w:adjustRightInd w:val="0"/>
      <w:snapToGrid w:val="0"/>
      <w:spacing w:before="120"/>
    </w:pPr>
    <w:rPr>
      <w:rFonts w:ascii="Times New Roman" w:eastAsia="標楷體" w:hAnsi="Times New Roman" w:cs="Times New Roman"/>
      <w:noProof/>
      <w:kern w:val="0"/>
      <w:szCs w:val="20"/>
    </w:rPr>
  </w:style>
  <w:style w:type="paragraph" w:customStyle="1" w:styleId="aff5">
    <w:name w:val="公文(發文日期)"/>
    <w:rsid w:val="00E03851"/>
    <w:pPr>
      <w:adjustRightInd w:val="0"/>
      <w:snapToGrid w:val="0"/>
    </w:pPr>
    <w:rPr>
      <w:rFonts w:ascii="Times New Roman" w:eastAsia="標楷體" w:hAnsi="Times New Roman" w:cs="Times New Roman"/>
      <w:noProof/>
      <w:kern w:val="0"/>
      <w:szCs w:val="20"/>
    </w:rPr>
  </w:style>
  <w:style w:type="paragraph" w:customStyle="1" w:styleId="yiv1007925458msonormal">
    <w:name w:val="yiv1007925458msonormal"/>
    <w:basedOn w:val="a"/>
    <w:rsid w:val="00E03851"/>
    <w:pPr>
      <w:widowControl/>
      <w:spacing w:before="100" w:beforeAutospacing="1" w:after="100" w:afterAutospacing="1"/>
    </w:pPr>
    <w:rPr>
      <w:rFonts w:ascii="新細明體" w:hAnsi="新細明體" w:cs="新細明體"/>
      <w:kern w:val="0"/>
    </w:rPr>
  </w:style>
  <w:style w:type="paragraph" w:customStyle="1" w:styleId="yiv213779764msonormal">
    <w:name w:val="yiv213779764msonormal"/>
    <w:basedOn w:val="a"/>
    <w:rsid w:val="00E03851"/>
    <w:pPr>
      <w:widowControl/>
      <w:spacing w:before="100" w:beforeAutospacing="1" w:after="100" w:afterAutospacing="1"/>
    </w:pPr>
    <w:rPr>
      <w:rFonts w:ascii="新細明體" w:hAnsi="新細明體" w:cs="新細明體"/>
      <w:kern w:val="0"/>
    </w:rPr>
  </w:style>
  <w:style w:type="paragraph" w:styleId="z-">
    <w:name w:val="HTML Top of Form"/>
    <w:basedOn w:val="a"/>
    <w:next w:val="a"/>
    <w:link w:val="z-0"/>
    <w:hidden/>
    <w:rsid w:val="00E03851"/>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E03851"/>
    <w:rPr>
      <w:rFonts w:ascii="Arial" w:eastAsia="新細明體" w:hAnsi="Arial" w:cs="Arial"/>
      <w:vanish/>
      <w:kern w:val="0"/>
      <w:sz w:val="16"/>
      <w:szCs w:val="16"/>
    </w:rPr>
  </w:style>
  <w:style w:type="paragraph" w:styleId="z-1">
    <w:name w:val="HTML Bottom of Form"/>
    <w:basedOn w:val="a"/>
    <w:next w:val="a"/>
    <w:link w:val="z-2"/>
    <w:hidden/>
    <w:rsid w:val="00E03851"/>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E03851"/>
    <w:rPr>
      <w:rFonts w:ascii="Arial" w:eastAsia="新細明體" w:hAnsi="Arial" w:cs="Arial"/>
      <w:vanish/>
      <w:kern w:val="0"/>
      <w:sz w:val="16"/>
      <w:szCs w:val="16"/>
    </w:rPr>
  </w:style>
  <w:style w:type="paragraph" w:customStyle="1" w:styleId="aff6">
    <w:name w:val="表標題"/>
    <w:basedOn w:val="a"/>
    <w:rsid w:val="00E03851"/>
    <w:pPr>
      <w:snapToGrid w:val="0"/>
      <w:spacing w:before="120" w:after="120"/>
      <w:jc w:val="center"/>
    </w:pPr>
    <w:rPr>
      <w:b/>
      <w:szCs w:val="20"/>
    </w:rPr>
  </w:style>
  <w:style w:type="paragraph" w:customStyle="1" w:styleId="aff7">
    <w:name w:val="一內文"/>
    <w:basedOn w:val="a"/>
    <w:rsid w:val="00E03851"/>
    <w:pPr>
      <w:snapToGrid w:val="0"/>
      <w:spacing w:before="120" w:after="120" w:line="288" w:lineRule="auto"/>
      <w:ind w:firstLine="482"/>
      <w:jc w:val="both"/>
    </w:pPr>
    <w:rPr>
      <w:color w:val="000000"/>
      <w:szCs w:val="20"/>
    </w:rPr>
  </w:style>
  <w:style w:type="paragraph" w:customStyle="1" w:styleId="11">
    <w:name w:val="本文縮排1"/>
    <w:basedOn w:val="a"/>
    <w:link w:val="BodyTextIndentChar"/>
    <w:rsid w:val="00E03851"/>
    <w:pPr>
      <w:ind w:firstLine="1080"/>
      <w:jc w:val="both"/>
    </w:pPr>
    <w:rPr>
      <w:rFonts w:eastAsia="標楷體"/>
      <w:sz w:val="28"/>
      <w:szCs w:val="20"/>
      <w:lang w:val="x-none" w:eastAsia="x-none"/>
    </w:rPr>
  </w:style>
  <w:style w:type="character" w:customStyle="1" w:styleId="BodyTextIndentChar">
    <w:name w:val="Body Text Indent Char"/>
    <w:link w:val="11"/>
    <w:rsid w:val="00E03851"/>
    <w:rPr>
      <w:rFonts w:ascii="Times New Roman" w:eastAsia="標楷體" w:hAnsi="Times New Roman" w:cs="Times New Roman"/>
      <w:sz w:val="28"/>
      <w:szCs w:val="20"/>
      <w:lang w:val="x-none" w:eastAsia="x-none"/>
    </w:rPr>
  </w:style>
  <w:style w:type="paragraph" w:customStyle="1" w:styleId="12">
    <w:name w:val="清單段落1"/>
    <w:basedOn w:val="a"/>
    <w:rsid w:val="00E03851"/>
    <w:pPr>
      <w:ind w:leftChars="200" w:left="480"/>
    </w:pPr>
  </w:style>
  <w:style w:type="paragraph" w:customStyle="1" w:styleId="Aff8">
    <w:name w:val="A內文"/>
    <w:basedOn w:val="a"/>
    <w:uiPriority w:val="99"/>
    <w:rsid w:val="00E03851"/>
    <w:pPr>
      <w:ind w:leftChars="200" w:left="480"/>
    </w:pPr>
    <w:rPr>
      <w:rFonts w:eastAsia="標楷體"/>
      <w:sz w:val="28"/>
      <w:szCs w:val="28"/>
    </w:rPr>
  </w:style>
  <w:style w:type="character" w:styleId="aff9">
    <w:name w:val="annotation reference"/>
    <w:uiPriority w:val="99"/>
    <w:semiHidden/>
    <w:rsid w:val="00E03851"/>
    <w:rPr>
      <w:rFonts w:cs="Times New Roman"/>
      <w:sz w:val="18"/>
    </w:rPr>
  </w:style>
  <w:style w:type="paragraph" w:styleId="affa">
    <w:name w:val="annotation text"/>
    <w:basedOn w:val="a"/>
    <w:link w:val="affb"/>
    <w:uiPriority w:val="99"/>
    <w:semiHidden/>
    <w:rsid w:val="00E03851"/>
    <w:rPr>
      <w:lang w:val="x-none" w:eastAsia="x-none"/>
    </w:rPr>
  </w:style>
  <w:style w:type="character" w:customStyle="1" w:styleId="affb">
    <w:name w:val="註解文字 字元"/>
    <w:basedOn w:val="a0"/>
    <w:link w:val="affa"/>
    <w:uiPriority w:val="99"/>
    <w:semiHidden/>
    <w:rsid w:val="00E03851"/>
    <w:rPr>
      <w:rFonts w:ascii="Times New Roman" w:eastAsia="新細明體" w:hAnsi="Times New Roman" w:cs="Times New Roman"/>
      <w:szCs w:val="24"/>
      <w:lang w:val="x-none" w:eastAsia="x-none"/>
    </w:rPr>
  </w:style>
  <w:style w:type="paragraph" w:styleId="affc">
    <w:name w:val="annotation subject"/>
    <w:basedOn w:val="affa"/>
    <w:next w:val="affa"/>
    <w:link w:val="affd"/>
    <w:uiPriority w:val="99"/>
    <w:semiHidden/>
    <w:rsid w:val="00E03851"/>
    <w:rPr>
      <w:b/>
      <w:bCs/>
    </w:rPr>
  </w:style>
  <w:style w:type="character" w:customStyle="1" w:styleId="affd">
    <w:name w:val="註解主旨 字元"/>
    <w:basedOn w:val="affb"/>
    <w:link w:val="affc"/>
    <w:uiPriority w:val="99"/>
    <w:semiHidden/>
    <w:rsid w:val="00E03851"/>
    <w:rPr>
      <w:rFonts w:ascii="Times New Roman" w:eastAsia="新細明體" w:hAnsi="Times New Roman" w:cs="Times New Roman"/>
      <w:b/>
      <w:bCs/>
      <w:szCs w:val="24"/>
      <w:lang w:val="x-none" w:eastAsia="x-none"/>
    </w:rPr>
  </w:style>
  <w:style w:type="paragraph" w:styleId="affe">
    <w:name w:val="Date"/>
    <w:basedOn w:val="a"/>
    <w:next w:val="a"/>
    <w:link w:val="afff"/>
    <w:uiPriority w:val="99"/>
    <w:semiHidden/>
    <w:unhideWhenUsed/>
    <w:rsid w:val="00E03851"/>
    <w:pPr>
      <w:jc w:val="right"/>
    </w:pPr>
    <w:rPr>
      <w:lang w:val="x-none" w:eastAsia="x-none"/>
    </w:rPr>
  </w:style>
  <w:style w:type="character" w:customStyle="1" w:styleId="afff">
    <w:name w:val="日期 字元"/>
    <w:basedOn w:val="a0"/>
    <w:link w:val="affe"/>
    <w:uiPriority w:val="99"/>
    <w:semiHidden/>
    <w:rsid w:val="00E03851"/>
    <w:rPr>
      <w:rFonts w:ascii="Times New Roman" w:eastAsia="新細明體" w:hAnsi="Times New Roman" w:cs="Times New Roman"/>
      <w:szCs w:val="24"/>
      <w:lang w:val="x-none" w:eastAsia="x-none"/>
    </w:rPr>
  </w:style>
  <w:style w:type="numbering" w:customStyle="1" w:styleId="13">
    <w:name w:val="無清單1"/>
    <w:next w:val="a2"/>
    <w:uiPriority w:val="99"/>
    <w:semiHidden/>
    <w:unhideWhenUsed/>
    <w:rsid w:val="00E03851"/>
  </w:style>
  <w:style w:type="numbering" w:customStyle="1" w:styleId="110">
    <w:name w:val="無清單11"/>
    <w:next w:val="a2"/>
    <w:uiPriority w:val="99"/>
    <w:semiHidden/>
    <w:rsid w:val="00E03851"/>
  </w:style>
  <w:style w:type="table" w:customStyle="1" w:styleId="14">
    <w:name w:val="表格格線1"/>
    <w:basedOn w:val="a1"/>
    <w:next w:val="a3"/>
    <w:uiPriority w:val="99"/>
    <w:rsid w:val="00E038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
    <w:uiPriority w:val="34"/>
    <w:qFormat/>
    <w:rsid w:val="00E03851"/>
    <w:pPr>
      <w:ind w:leftChars="200" w:left="480"/>
    </w:pPr>
    <w:rPr>
      <w:rFonts w:ascii="Calibri" w:hAnsi="Calibri"/>
      <w:szCs w:val="22"/>
    </w:rPr>
  </w:style>
  <w:style w:type="numbering" w:customStyle="1" w:styleId="26">
    <w:name w:val="無清單2"/>
    <w:next w:val="a2"/>
    <w:uiPriority w:val="99"/>
    <w:semiHidden/>
    <w:unhideWhenUsed/>
    <w:rsid w:val="00E03851"/>
  </w:style>
  <w:style w:type="numbering" w:customStyle="1" w:styleId="120">
    <w:name w:val="無清單12"/>
    <w:next w:val="a2"/>
    <w:uiPriority w:val="99"/>
    <w:semiHidden/>
    <w:rsid w:val="00E03851"/>
  </w:style>
  <w:style w:type="table" w:customStyle="1" w:styleId="27">
    <w:name w:val="表格格線2"/>
    <w:basedOn w:val="a1"/>
    <w:next w:val="a3"/>
    <w:uiPriority w:val="99"/>
    <w:rsid w:val="00E038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A6D62"/>
  </w:style>
  <w:style w:type="paragraph" w:styleId="Web">
    <w:name w:val="Normal (Web)"/>
    <w:basedOn w:val="a"/>
    <w:uiPriority w:val="99"/>
    <w:unhideWhenUsed/>
    <w:rsid w:val="003E3C51"/>
    <w:pPr>
      <w:widowControl/>
      <w:spacing w:before="100" w:beforeAutospacing="1" w:after="100" w:afterAutospacing="1"/>
    </w:pPr>
    <w:rPr>
      <w:rFonts w:ascii="新細明體" w:hAnsi="新細明體" w:cs="新細明體"/>
      <w:kern w:val="0"/>
    </w:rPr>
  </w:style>
  <w:style w:type="paragraph" w:customStyle="1" w:styleId="font5">
    <w:name w:val="font5"/>
    <w:basedOn w:val="a"/>
    <w:rsid w:val="00E4696E"/>
    <w:pPr>
      <w:widowControl/>
      <w:spacing w:before="100" w:beforeAutospacing="1" w:after="100" w:afterAutospacing="1"/>
    </w:pPr>
    <w:rPr>
      <w:color w:val="000000"/>
      <w:kern w:val="0"/>
    </w:rPr>
  </w:style>
  <w:style w:type="paragraph" w:customStyle="1" w:styleId="font6">
    <w:name w:val="font6"/>
    <w:basedOn w:val="a"/>
    <w:rsid w:val="00E4696E"/>
    <w:pPr>
      <w:widowControl/>
      <w:spacing w:before="100" w:beforeAutospacing="1" w:after="100" w:afterAutospacing="1"/>
    </w:pPr>
    <w:rPr>
      <w:rFonts w:ascii="標楷體" w:eastAsia="標楷體" w:hAnsi="標楷體" w:cs="新細明體"/>
      <w:b/>
      <w:bCs/>
      <w:color w:val="000000"/>
      <w:kern w:val="0"/>
    </w:rPr>
  </w:style>
  <w:style w:type="paragraph" w:customStyle="1" w:styleId="font7">
    <w:name w:val="font7"/>
    <w:basedOn w:val="a"/>
    <w:rsid w:val="00E4696E"/>
    <w:pPr>
      <w:widowControl/>
      <w:spacing w:before="100" w:beforeAutospacing="1" w:after="100" w:afterAutospacing="1"/>
    </w:pPr>
    <w:rPr>
      <w:rFonts w:ascii="標楷體" w:eastAsia="標楷體" w:hAnsi="標楷體" w:cs="新細明體"/>
      <w:color w:val="000000"/>
      <w:kern w:val="0"/>
    </w:rPr>
  </w:style>
  <w:style w:type="paragraph" w:customStyle="1" w:styleId="font8">
    <w:name w:val="font8"/>
    <w:basedOn w:val="a"/>
    <w:rsid w:val="00E4696E"/>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9">
    <w:name w:val="font9"/>
    <w:basedOn w:val="a"/>
    <w:rsid w:val="00E4696E"/>
    <w:pPr>
      <w:widowControl/>
      <w:spacing w:before="100" w:beforeAutospacing="1" w:after="100" w:afterAutospacing="1"/>
    </w:pPr>
    <w:rPr>
      <w:color w:val="FF0000"/>
      <w:kern w:val="0"/>
    </w:rPr>
  </w:style>
  <w:style w:type="paragraph" w:customStyle="1" w:styleId="font10">
    <w:name w:val="font10"/>
    <w:basedOn w:val="a"/>
    <w:rsid w:val="00E4696E"/>
    <w:pPr>
      <w:widowControl/>
      <w:spacing w:before="100" w:beforeAutospacing="1" w:after="100" w:afterAutospacing="1"/>
    </w:pPr>
    <w:rPr>
      <w:rFonts w:ascii="標楷體" w:eastAsia="標楷體" w:hAnsi="標楷體" w:cs="新細明體"/>
      <w:color w:val="FF0000"/>
      <w:kern w:val="0"/>
    </w:rPr>
  </w:style>
  <w:style w:type="paragraph" w:customStyle="1" w:styleId="font11">
    <w:name w:val="font11"/>
    <w:basedOn w:val="a"/>
    <w:rsid w:val="00E4696E"/>
    <w:pPr>
      <w:widowControl/>
      <w:spacing w:before="100" w:beforeAutospacing="1" w:after="100" w:afterAutospacing="1"/>
    </w:pPr>
    <w:rPr>
      <w:color w:val="000000"/>
      <w:kern w:val="0"/>
      <w:sz w:val="20"/>
      <w:szCs w:val="20"/>
    </w:rPr>
  </w:style>
  <w:style w:type="paragraph" w:customStyle="1" w:styleId="font12">
    <w:name w:val="font12"/>
    <w:basedOn w:val="a"/>
    <w:rsid w:val="00E4696E"/>
    <w:pPr>
      <w:widowControl/>
      <w:spacing w:before="100" w:beforeAutospacing="1" w:after="100" w:afterAutospacing="1"/>
    </w:pPr>
    <w:rPr>
      <w:rFonts w:ascii="標楷體" w:eastAsia="標楷體" w:hAnsi="標楷體" w:cs="新細明體"/>
      <w:kern w:val="0"/>
    </w:rPr>
  </w:style>
  <w:style w:type="paragraph" w:customStyle="1" w:styleId="font13">
    <w:name w:val="font13"/>
    <w:basedOn w:val="a"/>
    <w:rsid w:val="00E4696E"/>
    <w:pPr>
      <w:widowControl/>
      <w:spacing w:before="100" w:beforeAutospacing="1" w:after="100" w:afterAutospacing="1"/>
    </w:pPr>
    <w:rPr>
      <w:rFonts w:ascii="標楷體" w:eastAsia="標楷體" w:hAnsi="標楷體" w:cs="新細明體"/>
      <w:b/>
      <w:bCs/>
      <w:color w:val="FF0000"/>
      <w:kern w:val="0"/>
    </w:rPr>
  </w:style>
  <w:style w:type="paragraph" w:customStyle="1" w:styleId="xl63">
    <w:name w:val="xl63"/>
    <w:basedOn w:val="a"/>
    <w:rsid w:val="00E4696E"/>
    <w:pPr>
      <w:widowControl/>
      <w:pBdr>
        <w:top w:val="single" w:sz="8" w:space="0" w:color="auto"/>
        <w:right w:val="single" w:sz="8" w:space="0" w:color="auto"/>
      </w:pBdr>
      <w:spacing w:before="100" w:beforeAutospacing="1" w:after="100" w:afterAutospacing="1"/>
      <w:jc w:val="center"/>
    </w:pPr>
    <w:rPr>
      <w:rFonts w:ascii="標楷體" w:eastAsia="標楷體" w:hAnsi="標楷體" w:cs="新細明體"/>
      <w:b/>
      <w:bCs/>
      <w:kern w:val="0"/>
    </w:rPr>
  </w:style>
  <w:style w:type="paragraph" w:customStyle="1" w:styleId="xl64">
    <w:name w:val="xl64"/>
    <w:basedOn w:val="a"/>
    <w:rsid w:val="00E4696E"/>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rPr>
  </w:style>
  <w:style w:type="paragraph" w:customStyle="1" w:styleId="xl65">
    <w:name w:val="xl65"/>
    <w:basedOn w:val="a"/>
    <w:rsid w:val="00E4696E"/>
    <w:pPr>
      <w:widowControl/>
      <w:pBdr>
        <w:left w:val="single" w:sz="8" w:space="0" w:color="auto"/>
        <w:bottom w:val="single" w:sz="8" w:space="0" w:color="auto"/>
        <w:right w:val="single" w:sz="8" w:space="0" w:color="auto"/>
      </w:pBdr>
      <w:spacing w:before="100" w:beforeAutospacing="1" w:after="100" w:afterAutospacing="1"/>
      <w:jc w:val="center"/>
    </w:pPr>
    <w:rPr>
      <w:kern w:val="0"/>
    </w:rPr>
  </w:style>
  <w:style w:type="paragraph" w:customStyle="1" w:styleId="xl66">
    <w:name w:val="xl66"/>
    <w:basedOn w:val="a"/>
    <w:rsid w:val="00E4696E"/>
    <w:pPr>
      <w:widowControl/>
      <w:pBdr>
        <w:bottom w:val="single" w:sz="8" w:space="0" w:color="auto"/>
        <w:right w:val="single" w:sz="8" w:space="0" w:color="auto"/>
      </w:pBdr>
      <w:spacing w:before="100" w:beforeAutospacing="1" w:after="100" w:afterAutospacing="1"/>
      <w:jc w:val="both"/>
    </w:pPr>
    <w:rPr>
      <w:rFonts w:ascii="標楷體" w:eastAsia="標楷體" w:hAnsi="標楷體" w:cs="新細明體"/>
      <w:kern w:val="0"/>
    </w:rPr>
  </w:style>
  <w:style w:type="paragraph" w:customStyle="1" w:styleId="xl67">
    <w:name w:val="xl67"/>
    <w:basedOn w:val="a"/>
    <w:rsid w:val="00E4696E"/>
    <w:pPr>
      <w:widowControl/>
      <w:pBdr>
        <w:bottom w:val="single" w:sz="8" w:space="0" w:color="auto"/>
        <w:right w:val="single" w:sz="8" w:space="0" w:color="auto"/>
      </w:pBdr>
      <w:spacing w:before="100" w:beforeAutospacing="1" w:after="100" w:afterAutospacing="1"/>
      <w:jc w:val="both"/>
    </w:pPr>
    <w:rPr>
      <w:kern w:val="0"/>
    </w:rPr>
  </w:style>
  <w:style w:type="paragraph" w:customStyle="1" w:styleId="xl68">
    <w:name w:val="xl68"/>
    <w:basedOn w:val="a"/>
    <w:rsid w:val="00E4696E"/>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69">
    <w:name w:val="xl69"/>
    <w:basedOn w:val="a"/>
    <w:rsid w:val="00E4696E"/>
    <w:pPr>
      <w:widowControl/>
      <w:pBdr>
        <w:bottom w:val="single" w:sz="8" w:space="0" w:color="auto"/>
        <w:right w:val="single" w:sz="8" w:space="0" w:color="auto"/>
      </w:pBdr>
      <w:spacing w:before="100" w:beforeAutospacing="1" w:after="100" w:afterAutospacing="1"/>
    </w:pPr>
    <w:rPr>
      <w:kern w:val="0"/>
    </w:rPr>
  </w:style>
  <w:style w:type="paragraph" w:customStyle="1" w:styleId="xl70">
    <w:name w:val="xl70"/>
    <w:basedOn w:val="a"/>
    <w:rsid w:val="00E4696E"/>
    <w:pPr>
      <w:widowControl/>
      <w:pBdr>
        <w:bottom w:val="single" w:sz="8" w:space="0" w:color="auto"/>
        <w:right w:val="single" w:sz="8" w:space="0" w:color="auto"/>
      </w:pBdr>
      <w:spacing w:before="100" w:beforeAutospacing="1" w:after="100" w:afterAutospacing="1"/>
      <w:jc w:val="both"/>
    </w:pPr>
    <w:rPr>
      <w:rFonts w:ascii="標楷體" w:eastAsia="標楷體" w:hAnsi="標楷體" w:cs="新細明體"/>
      <w:kern w:val="0"/>
    </w:rPr>
  </w:style>
  <w:style w:type="paragraph" w:customStyle="1" w:styleId="xl71">
    <w:name w:val="xl71"/>
    <w:basedOn w:val="a"/>
    <w:rsid w:val="00E4696E"/>
    <w:pPr>
      <w:widowControl/>
      <w:pBdr>
        <w:bottom w:val="single" w:sz="8" w:space="0" w:color="auto"/>
        <w:right w:val="single" w:sz="8" w:space="0" w:color="auto"/>
      </w:pBdr>
      <w:spacing w:before="100" w:beforeAutospacing="1" w:after="100" w:afterAutospacing="1"/>
      <w:jc w:val="both"/>
    </w:pPr>
    <w:rPr>
      <w:rFonts w:ascii="標楷體" w:eastAsia="標楷體" w:hAnsi="標楷體" w:cs="新細明體"/>
      <w:color w:val="FF0000"/>
      <w:kern w:val="0"/>
    </w:rPr>
  </w:style>
  <w:style w:type="paragraph" w:customStyle="1" w:styleId="xl72">
    <w:name w:val="xl72"/>
    <w:basedOn w:val="a"/>
    <w:rsid w:val="00E4696E"/>
    <w:pPr>
      <w:widowControl/>
      <w:pBdr>
        <w:left w:val="single" w:sz="8" w:space="0" w:color="auto"/>
        <w:bottom w:val="single" w:sz="8" w:space="0" w:color="auto"/>
        <w:right w:val="single" w:sz="8" w:space="0" w:color="auto"/>
      </w:pBdr>
      <w:spacing w:before="100" w:beforeAutospacing="1" w:after="100" w:afterAutospacing="1"/>
      <w:jc w:val="center"/>
    </w:pPr>
    <w:rPr>
      <w:color w:val="FF0000"/>
      <w:kern w:val="0"/>
    </w:rPr>
  </w:style>
  <w:style w:type="paragraph" w:customStyle="1" w:styleId="xl73">
    <w:name w:val="xl73"/>
    <w:basedOn w:val="a"/>
    <w:rsid w:val="00E4696E"/>
    <w:pPr>
      <w:widowControl/>
      <w:pBdr>
        <w:bottom w:val="single" w:sz="8" w:space="0" w:color="auto"/>
        <w:right w:val="single" w:sz="8" w:space="0" w:color="auto"/>
      </w:pBdr>
      <w:shd w:val="clear" w:color="000000" w:fill="FFFFFF"/>
      <w:spacing w:before="100" w:beforeAutospacing="1" w:after="100" w:afterAutospacing="1"/>
      <w:jc w:val="both"/>
    </w:pPr>
    <w:rPr>
      <w:rFonts w:ascii="標楷體" w:eastAsia="標楷體" w:hAnsi="標楷體" w:cs="新細明體"/>
      <w:kern w:val="0"/>
    </w:rPr>
  </w:style>
  <w:style w:type="paragraph" w:customStyle="1" w:styleId="xl74">
    <w:name w:val="xl74"/>
    <w:basedOn w:val="a"/>
    <w:rsid w:val="00E4696E"/>
    <w:pPr>
      <w:widowControl/>
      <w:pBdr>
        <w:bottom w:val="single" w:sz="8"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75">
    <w:name w:val="xl75"/>
    <w:basedOn w:val="a"/>
    <w:rsid w:val="00E4696E"/>
    <w:pPr>
      <w:widowControl/>
      <w:pBdr>
        <w:bottom w:val="single" w:sz="8" w:space="0" w:color="auto"/>
        <w:right w:val="single" w:sz="8" w:space="0" w:color="auto"/>
      </w:pBdr>
      <w:spacing w:before="100" w:beforeAutospacing="1" w:after="100" w:afterAutospacing="1"/>
      <w:jc w:val="center"/>
    </w:pPr>
    <w:rPr>
      <w:kern w:val="0"/>
    </w:rPr>
  </w:style>
  <w:style w:type="paragraph" w:customStyle="1" w:styleId="xl76">
    <w:name w:val="xl76"/>
    <w:basedOn w:val="a"/>
    <w:rsid w:val="00E4696E"/>
    <w:pPr>
      <w:widowControl/>
      <w:pBdr>
        <w:bottom w:val="single" w:sz="8" w:space="0" w:color="auto"/>
        <w:right w:val="single" w:sz="8" w:space="0" w:color="auto"/>
      </w:pBdr>
      <w:spacing w:before="100" w:beforeAutospacing="1" w:after="100" w:afterAutospacing="1"/>
      <w:textAlignment w:val="top"/>
    </w:pPr>
    <w:rPr>
      <w:rFonts w:ascii="標楷體" w:eastAsia="標楷體" w:hAnsi="標楷體" w:cs="新細明體"/>
      <w:kern w:val="0"/>
    </w:rPr>
  </w:style>
  <w:style w:type="paragraph" w:customStyle="1" w:styleId="xl77">
    <w:name w:val="xl77"/>
    <w:basedOn w:val="a"/>
    <w:rsid w:val="00E4696E"/>
    <w:pPr>
      <w:widowControl/>
      <w:pBdr>
        <w:bottom w:val="single" w:sz="8" w:space="0" w:color="auto"/>
        <w:right w:val="single" w:sz="8" w:space="0" w:color="auto"/>
      </w:pBdr>
      <w:spacing w:before="100" w:beforeAutospacing="1" w:after="100" w:afterAutospacing="1"/>
    </w:pPr>
    <w:rPr>
      <w:rFonts w:ascii="標楷體" w:eastAsia="標楷體" w:hAnsi="標楷體" w:cs="新細明體"/>
      <w:color w:val="FF0000"/>
      <w:kern w:val="0"/>
    </w:rPr>
  </w:style>
  <w:style w:type="paragraph" w:customStyle="1" w:styleId="xl78">
    <w:name w:val="xl78"/>
    <w:basedOn w:val="a"/>
    <w:rsid w:val="00E4696E"/>
    <w:pPr>
      <w:widowControl/>
      <w:pBdr>
        <w:bottom w:val="single" w:sz="8"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79">
    <w:name w:val="xl79"/>
    <w:basedOn w:val="a"/>
    <w:rsid w:val="00E4696E"/>
    <w:pPr>
      <w:widowControl/>
      <w:pBdr>
        <w:bottom w:val="single" w:sz="8" w:space="0" w:color="auto"/>
        <w:right w:val="single" w:sz="8" w:space="0" w:color="auto"/>
      </w:pBdr>
      <w:spacing w:before="100" w:beforeAutospacing="1" w:after="100" w:afterAutospacing="1"/>
    </w:pPr>
    <w:rPr>
      <w:kern w:val="0"/>
    </w:rPr>
  </w:style>
  <w:style w:type="paragraph" w:customStyle="1" w:styleId="xl80">
    <w:name w:val="xl80"/>
    <w:basedOn w:val="a"/>
    <w:rsid w:val="00E4696E"/>
    <w:pPr>
      <w:widowControl/>
      <w:pBdr>
        <w:bottom w:val="single" w:sz="8" w:space="0" w:color="auto"/>
        <w:right w:val="single" w:sz="8" w:space="0" w:color="auto"/>
      </w:pBdr>
      <w:spacing w:before="100" w:beforeAutospacing="1" w:after="100" w:afterAutospacing="1"/>
      <w:jc w:val="both"/>
    </w:pPr>
    <w:rPr>
      <w:color w:val="FF0000"/>
      <w:kern w:val="0"/>
    </w:rPr>
  </w:style>
  <w:style w:type="paragraph" w:customStyle="1" w:styleId="xl81">
    <w:name w:val="xl81"/>
    <w:basedOn w:val="a"/>
    <w:rsid w:val="00E4696E"/>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b/>
      <w:bCs/>
      <w:kern w:val="0"/>
    </w:rPr>
  </w:style>
  <w:style w:type="paragraph" w:customStyle="1" w:styleId="xl82">
    <w:name w:val="xl82"/>
    <w:basedOn w:val="a"/>
    <w:rsid w:val="00E4696E"/>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rPr>
  </w:style>
  <w:style w:type="paragraph" w:customStyle="1" w:styleId="xl83">
    <w:name w:val="xl83"/>
    <w:basedOn w:val="a"/>
    <w:rsid w:val="00E4696E"/>
    <w:pPr>
      <w:widowControl/>
      <w:pBdr>
        <w:top w:val="single" w:sz="8" w:space="0" w:color="auto"/>
        <w:left w:val="single" w:sz="8" w:space="0" w:color="auto"/>
        <w:bottom w:val="single" w:sz="8" w:space="0" w:color="auto"/>
      </w:pBdr>
      <w:spacing w:before="100" w:beforeAutospacing="1" w:after="100" w:afterAutospacing="1"/>
    </w:pPr>
    <w:rPr>
      <w:b/>
      <w:bCs/>
      <w:kern w:val="0"/>
    </w:rPr>
  </w:style>
  <w:style w:type="paragraph" w:customStyle="1" w:styleId="xl84">
    <w:name w:val="xl84"/>
    <w:basedOn w:val="a"/>
    <w:rsid w:val="00E4696E"/>
    <w:pPr>
      <w:widowControl/>
      <w:pBdr>
        <w:top w:val="single" w:sz="8" w:space="0" w:color="auto"/>
        <w:bottom w:val="single" w:sz="8" w:space="0" w:color="auto"/>
      </w:pBdr>
      <w:spacing w:before="100" w:beforeAutospacing="1" w:after="100" w:afterAutospacing="1"/>
    </w:pPr>
    <w:rPr>
      <w:b/>
      <w:bCs/>
      <w:kern w:val="0"/>
    </w:rPr>
  </w:style>
  <w:style w:type="paragraph" w:customStyle="1" w:styleId="xl85">
    <w:name w:val="xl85"/>
    <w:basedOn w:val="a"/>
    <w:rsid w:val="00E4696E"/>
    <w:pPr>
      <w:widowControl/>
      <w:pBdr>
        <w:top w:val="single" w:sz="8" w:space="0" w:color="auto"/>
        <w:bottom w:val="single" w:sz="8" w:space="0" w:color="auto"/>
        <w:right w:val="single" w:sz="8" w:space="0" w:color="auto"/>
      </w:pBdr>
      <w:spacing w:before="100" w:beforeAutospacing="1" w:after="100" w:afterAutospacing="1"/>
    </w:pPr>
    <w:rPr>
      <w:b/>
      <w:bCs/>
      <w:kern w:val="0"/>
    </w:rPr>
  </w:style>
  <w:style w:type="paragraph" w:customStyle="1" w:styleId="xl86">
    <w:name w:val="xl86"/>
    <w:basedOn w:val="a"/>
    <w:rsid w:val="00E4696E"/>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87">
    <w:name w:val="xl87"/>
    <w:basedOn w:val="a"/>
    <w:rsid w:val="00E4696E"/>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88">
    <w:name w:val="xl88"/>
    <w:basedOn w:val="a"/>
    <w:rsid w:val="00E4696E"/>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89">
    <w:name w:val="xl89"/>
    <w:basedOn w:val="a"/>
    <w:rsid w:val="00E4696E"/>
    <w:pPr>
      <w:widowControl/>
      <w:pBdr>
        <w:top w:val="single" w:sz="8" w:space="0" w:color="auto"/>
        <w:left w:val="single" w:sz="8" w:space="0" w:color="auto"/>
        <w:right w:val="single" w:sz="8" w:space="0" w:color="auto"/>
      </w:pBdr>
      <w:spacing w:before="100" w:beforeAutospacing="1" w:after="100" w:afterAutospacing="1"/>
      <w:jc w:val="both"/>
    </w:pPr>
    <w:rPr>
      <w:rFonts w:ascii="標楷體" w:eastAsia="標楷體" w:hAnsi="標楷體" w:cs="新細明體"/>
      <w:kern w:val="0"/>
    </w:rPr>
  </w:style>
  <w:style w:type="paragraph" w:customStyle="1" w:styleId="xl90">
    <w:name w:val="xl90"/>
    <w:basedOn w:val="a"/>
    <w:rsid w:val="00E4696E"/>
    <w:pPr>
      <w:widowControl/>
      <w:pBdr>
        <w:left w:val="single" w:sz="8" w:space="0" w:color="auto"/>
        <w:bottom w:val="single" w:sz="8" w:space="0" w:color="auto"/>
        <w:right w:val="single" w:sz="8" w:space="0" w:color="auto"/>
      </w:pBdr>
      <w:spacing w:before="100" w:beforeAutospacing="1" w:after="100" w:afterAutospacing="1"/>
      <w:jc w:val="both"/>
    </w:pPr>
    <w:rPr>
      <w:rFonts w:ascii="標楷體" w:eastAsia="標楷體" w:hAnsi="標楷體" w:cs="新細明體"/>
      <w:kern w:val="0"/>
    </w:rPr>
  </w:style>
  <w:style w:type="paragraph" w:customStyle="1" w:styleId="xl91">
    <w:name w:val="xl91"/>
    <w:basedOn w:val="a"/>
    <w:rsid w:val="00E4696E"/>
    <w:pPr>
      <w:widowControl/>
      <w:pBdr>
        <w:top w:val="single" w:sz="8" w:space="0" w:color="auto"/>
        <w:left w:val="single" w:sz="8" w:space="0" w:color="auto"/>
        <w:right w:val="single" w:sz="8" w:space="0" w:color="auto"/>
      </w:pBdr>
      <w:spacing w:before="100" w:beforeAutospacing="1" w:after="100" w:afterAutospacing="1"/>
      <w:jc w:val="center"/>
    </w:pPr>
    <w:rPr>
      <w:kern w:val="0"/>
    </w:rPr>
  </w:style>
  <w:style w:type="paragraph" w:customStyle="1" w:styleId="xl92">
    <w:name w:val="xl92"/>
    <w:basedOn w:val="a"/>
    <w:rsid w:val="00E4696E"/>
    <w:pPr>
      <w:widowControl/>
      <w:pBdr>
        <w:left w:val="single" w:sz="8" w:space="0" w:color="auto"/>
        <w:right w:val="single" w:sz="8" w:space="0" w:color="auto"/>
      </w:pBdr>
      <w:spacing w:before="100" w:beforeAutospacing="1" w:after="100" w:afterAutospacing="1"/>
      <w:jc w:val="center"/>
    </w:pPr>
    <w:rPr>
      <w:kern w:val="0"/>
    </w:rPr>
  </w:style>
  <w:style w:type="paragraph" w:customStyle="1" w:styleId="xl93">
    <w:name w:val="xl93"/>
    <w:basedOn w:val="a"/>
    <w:rsid w:val="00E4696E"/>
    <w:pPr>
      <w:widowControl/>
      <w:pBdr>
        <w:top w:val="single" w:sz="8" w:space="0" w:color="auto"/>
        <w:left w:val="single" w:sz="8" w:space="0" w:color="auto"/>
        <w:bottom w:val="single" w:sz="8" w:space="0" w:color="auto"/>
      </w:pBdr>
      <w:spacing w:before="100" w:beforeAutospacing="1" w:after="100" w:afterAutospacing="1"/>
    </w:pPr>
    <w:rPr>
      <w:b/>
      <w:bCs/>
      <w:color w:val="FF0000"/>
      <w:kern w:val="0"/>
    </w:rPr>
  </w:style>
  <w:style w:type="paragraph" w:customStyle="1" w:styleId="xl94">
    <w:name w:val="xl94"/>
    <w:basedOn w:val="a"/>
    <w:rsid w:val="00E4696E"/>
    <w:pPr>
      <w:widowControl/>
      <w:pBdr>
        <w:top w:val="single" w:sz="8" w:space="0" w:color="auto"/>
        <w:bottom w:val="single" w:sz="8" w:space="0" w:color="auto"/>
      </w:pBdr>
      <w:spacing w:before="100" w:beforeAutospacing="1" w:after="100" w:afterAutospacing="1"/>
    </w:pPr>
    <w:rPr>
      <w:b/>
      <w:bCs/>
      <w:color w:val="FF0000"/>
      <w:kern w:val="0"/>
    </w:rPr>
  </w:style>
  <w:style w:type="paragraph" w:customStyle="1" w:styleId="xl95">
    <w:name w:val="xl95"/>
    <w:basedOn w:val="a"/>
    <w:rsid w:val="00E4696E"/>
    <w:pPr>
      <w:widowControl/>
      <w:pBdr>
        <w:top w:val="single" w:sz="8" w:space="0" w:color="auto"/>
        <w:bottom w:val="single" w:sz="8" w:space="0" w:color="auto"/>
        <w:right w:val="single" w:sz="8" w:space="0" w:color="auto"/>
      </w:pBdr>
      <w:spacing w:before="100" w:beforeAutospacing="1" w:after="100" w:afterAutospacing="1"/>
    </w:pPr>
    <w:rPr>
      <w:b/>
      <w:bCs/>
      <w:color w:val="FF0000"/>
      <w:kern w:val="0"/>
    </w:rPr>
  </w:style>
  <w:style w:type="paragraph" w:customStyle="1" w:styleId="xl96">
    <w:name w:val="xl96"/>
    <w:basedOn w:val="a"/>
    <w:rsid w:val="006F5E77"/>
    <w:pPr>
      <w:widowControl/>
      <w:pBdr>
        <w:left w:val="single" w:sz="8" w:space="0" w:color="auto"/>
        <w:right w:val="single" w:sz="8" w:space="0" w:color="auto"/>
      </w:pBdr>
      <w:spacing w:before="100" w:beforeAutospacing="1" w:after="100" w:afterAutospacing="1"/>
      <w:jc w:val="center"/>
    </w:pPr>
    <w:rPr>
      <w:color w:val="000000"/>
      <w:kern w:val="0"/>
    </w:rPr>
  </w:style>
  <w:style w:type="paragraph" w:customStyle="1" w:styleId="xl97">
    <w:name w:val="xl97"/>
    <w:basedOn w:val="a"/>
    <w:rsid w:val="006F5E77"/>
    <w:pPr>
      <w:widowControl/>
      <w:pBdr>
        <w:left w:val="single" w:sz="8" w:space="0" w:color="auto"/>
        <w:bottom w:val="single" w:sz="8" w:space="0" w:color="000000"/>
        <w:right w:val="single" w:sz="8" w:space="0" w:color="auto"/>
      </w:pBdr>
      <w:spacing w:before="100" w:beforeAutospacing="1" w:after="100" w:afterAutospacing="1"/>
      <w:jc w:val="center"/>
    </w:pPr>
    <w:rPr>
      <w:color w:val="000000"/>
      <w:kern w:val="0"/>
    </w:rPr>
  </w:style>
  <w:style w:type="paragraph" w:customStyle="1" w:styleId="xl98">
    <w:name w:val="xl98"/>
    <w:basedOn w:val="a"/>
    <w:rsid w:val="006F5E77"/>
    <w:pPr>
      <w:widowControl/>
      <w:pBdr>
        <w:left w:val="single" w:sz="8" w:space="0" w:color="auto"/>
        <w:bottom w:val="single" w:sz="8" w:space="0" w:color="auto"/>
      </w:pBdr>
      <w:spacing w:before="100" w:beforeAutospacing="1" w:after="100" w:afterAutospacing="1"/>
    </w:pPr>
    <w:rPr>
      <w:b/>
      <w:bCs/>
      <w:color w:val="FF0000"/>
      <w:kern w:val="0"/>
    </w:rPr>
  </w:style>
  <w:style w:type="paragraph" w:customStyle="1" w:styleId="xl99">
    <w:name w:val="xl99"/>
    <w:basedOn w:val="a"/>
    <w:rsid w:val="006F5E77"/>
    <w:pPr>
      <w:widowControl/>
      <w:pBdr>
        <w:bottom w:val="single" w:sz="8" w:space="0" w:color="auto"/>
      </w:pBdr>
      <w:spacing w:before="100" w:beforeAutospacing="1" w:after="100" w:afterAutospacing="1"/>
    </w:pPr>
    <w:rPr>
      <w:b/>
      <w:bCs/>
      <w:color w:val="FF0000"/>
      <w:kern w:val="0"/>
    </w:rPr>
  </w:style>
  <w:style w:type="paragraph" w:customStyle="1" w:styleId="xl100">
    <w:name w:val="xl100"/>
    <w:basedOn w:val="a"/>
    <w:rsid w:val="006F5E77"/>
    <w:pPr>
      <w:widowControl/>
      <w:pBdr>
        <w:bottom w:val="single" w:sz="8" w:space="0" w:color="auto"/>
        <w:right w:val="single" w:sz="8" w:space="0" w:color="000000"/>
      </w:pBdr>
      <w:spacing w:before="100" w:beforeAutospacing="1" w:after="100" w:afterAutospacing="1"/>
    </w:pPr>
    <w:rPr>
      <w:b/>
      <w:bCs/>
      <w:color w:val="FF0000"/>
      <w:kern w:val="0"/>
    </w:rPr>
  </w:style>
  <w:style w:type="paragraph" w:customStyle="1" w:styleId="xl101">
    <w:name w:val="xl101"/>
    <w:basedOn w:val="a"/>
    <w:rsid w:val="006F5E77"/>
    <w:pPr>
      <w:widowControl/>
      <w:pBdr>
        <w:top w:val="single" w:sz="8" w:space="0" w:color="000000"/>
        <w:left w:val="single" w:sz="8" w:space="0" w:color="auto"/>
        <w:right w:val="single" w:sz="8" w:space="0" w:color="auto"/>
      </w:pBdr>
      <w:spacing w:before="100" w:beforeAutospacing="1" w:after="100" w:afterAutospacing="1"/>
    </w:pPr>
    <w:rPr>
      <w:rFonts w:ascii="Calibri" w:hAnsi="Calibri" w:cs="新細明體"/>
      <w:kern w:val="0"/>
    </w:rPr>
  </w:style>
  <w:style w:type="paragraph" w:customStyle="1" w:styleId="xl102">
    <w:name w:val="xl102"/>
    <w:basedOn w:val="a"/>
    <w:rsid w:val="006F5E77"/>
    <w:pPr>
      <w:widowControl/>
      <w:pBdr>
        <w:left w:val="single" w:sz="8" w:space="0" w:color="auto"/>
        <w:right w:val="single" w:sz="8" w:space="0" w:color="auto"/>
      </w:pBdr>
      <w:spacing w:before="100" w:beforeAutospacing="1" w:after="100" w:afterAutospacing="1"/>
    </w:pPr>
    <w:rPr>
      <w:rFonts w:ascii="Calibri" w:hAnsi="Calibri" w:cs="新細明體"/>
      <w:kern w:val="0"/>
    </w:rPr>
  </w:style>
  <w:style w:type="paragraph" w:customStyle="1" w:styleId="xl103">
    <w:name w:val="xl103"/>
    <w:basedOn w:val="a"/>
    <w:rsid w:val="006F5E77"/>
    <w:pPr>
      <w:widowControl/>
      <w:pBdr>
        <w:left w:val="single" w:sz="8" w:space="0" w:color="auto"/>
        <w:bottom w:val="single" w:sz="8" w:space="0" w:color="000000"/>
        <w:right w:val="single" w:sz="8" w:space="0" w:color="auto"/>
      </w:pBdr>
      <w:spacing w:before="100" w:beforeAutospacing="1" w:after="100" w:afterAutospacing="1"/>
    </w:pPr>
    <w:rPr>
      <w:rFonts w:ascii="Calibri" w:hAnsi="Calibri" w:cs="新細明體"/>
      <w:kern w:val="0"/>
    </w:rPr>
  </w:style>
  <w:style w:type="paragraph" w:customStyle="1" w:styleId="xl104">
    <w:name w:val="xl104"/>
    <w:basedOn w:val="a"/>
    <w:rsid w:val="006F5E77"/>
    <w:pPr>
      <w:widowControl/>
      <w:pBdr>
        <w:left w:val="single" w:sz="8" w:space="0" w:color="auto"/>
        <w:right w:val="single" w:sz="8" w:space="0" w:color="auto"/>
      </w:pBdr>
      <w:spacing w:before="100" w:beforeAutospacing="1" w:after="100" w:afterAutospacing="1"/>
    </w:pPr>
    <w:rPr>
      <w:rFonts w:ascii="Calibri" w:hAnsi="Calibri" w:cs="新細明體"/>
      <w:kern w:val="0"/>
    </w:rPr>
  </w:style>
  <w:style w:type="paragraph" w:customStyle="1" w:styleId="xl105">
    <w:name w:val="xl105"/>
    <w:basedOn w:val="a"/>
    <w:rsid w:val="006F5E77"/>
    <w:pPr>
      <w:widowControl/>
      <w:pBdr>
        <w:left w:val="single" w:sz="8" w:space="0" w:color="auto"/>
        <w:bottom w:val="single" w:sz="8" w:space="0" w:color="000000"/>
        <w:right w:val="single" w:sz="8" w:space="0" w:color="auto"/>
      </w:pBdr>
      <w:spacing w:before="100" w:beforeAutospacing="1" w:after="100" w:afterAutospacing="1"/>
    </w:pPr>
    <w:rPr>
      <w:rFonts w:ascii="Calibri" w:hAnsi="Calibri" w:cs="新細明體"/>
      <w:kern w:val="0"/>
    </w:rPr>
  </w:style>
  <w:style w:type="paragraph" w:customStyle="1" w:styleId="font14">
    <w:name w:val="font14"/>
    <w:basedOn w:val="a"/>
    <w:rsid w:val="00D95009"/>
    <w:pPr>
      <w:widowControl/>
      <w:spacing w:before="100" w:beforeAutospacing="1" w:after="100" w:afterAutospacing="1"/>
    </w:pPr>
    <w:rPr>
      <w:color w:val="000000"/>
      <w:kern w:val="0"/>
      <w:sz w:val="20"/>
      <w:szCs w:val="20"/>
    </w:rPr>
  </w:style>
  <w:style w:type="paragraph" w:customStyle="1" w:styleId="font15">
    <w:name w:val="font15"/>
    <w:basedOn w:val="a"/>
    <w:rsid w:val="00D95009"/>
    <w:pPr>
      <w:widowControl/>
      <w:spacing w:before="100" w:beforeAutospacing="1" w:after="100" w:afterAutospacing="1"/>
    </w:pPr>
    <w:rPr>
      <w:color w:val="000000"/>
      <w:kern w:val="0"/>
      <w:sz w:val="20"/>
      <w:szCs w:val="20"/>
    </w:rPr>
  </w:style>
  <w:style w:type="paragraph" w:customStyle="1" w:styleId="font16">
    <w:name w:val="font16"/>
    <w:basedOn w:val="a"/>
    <w:rsid w:val="00D95009"/>
    <w:pPr>
      <w:widowControl/>
      <w:spacing w:before="100" w:beforeAutospacing="1" w:after="100" w:afterAutospacing="1"/>
    </w:pPr>
    <w:rPr>
      <w:color w:val="FF0000"/>
      <w:kern w:val="0"/>
    </w:rPr>
  </w:style>
  <w:style w:type="paragraph" w:customStyle="1" w:styleId="font17">
    <w:name w:val="font17"/>
    <w:basedOn w:val="a"/>
    <w:rsid w:val="00D95009"/>
    <w:pPr>
      <w:widowControl/>
      <w:spacing w:before="100" w:beforeAutospacing="1" w:after="100" w:afterAutospacing="1"/>
    </w:pPr>
    <w:rPr>
      <w:rFonts w:ascii="標楷體" w:eastAsia="標楷體" w:hAnsi="標楷體" w:cs="新細明體"/>
      <w:b/>
      <w:bCs/>
      <w:color w:val="000000"/>
      <w:kern w:val="0"/>
    </w:rPr>
  </w:style>
  <w:style w:type="paragraph" w:customStyle="1" w:styleId="xl106">
    <w:name w:val="xl106"/>
    <w:basedOn w:val="a"/>
    <w:rsid w:val="00D95009"/>
    <w:pPr>
      <w:widowControl/>
      <w:pBdr>
        <w:top w:val="single" w:sz="8" w:space="0" w:color="000000"/>
        <w:left w:val="single" w:sz="8"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107">
    <w:name w:val="xl107"/>
    <w:basedOn w:val="a"/>
    <w:rsid w:val="00D95009"/>
    <w:pPr>
      <w:widowControl/>
      <w:pBdr>
        <w:left w:val="single" w:sz="8" w:space="0" w:color="auto"/>
      </w:pBdr>
      <w:spacing w:before="100" w:beforeAutospacing="1" w:after="100" w:afterAutospacing="1"/>
      <w:jc w:val="center"/>
    </w:pPr>
    <w:rPr>
      <w:rFonts w:ascii="標楷體" w:eastAsia="標楷體" w:hAnsi="標楷體" w:cs="新細明體"/>
      <w:color w:val="000000"/>
      <w:kern w:val="0"/>
    </w:rPr>
  </w:style>
  <w:style w:type="paragraph" w:customStyle="1" w:styleId="xl108">
    <w:name w:val="xl108"/>
    <w:basedOn w:val="a"/>
    <w:rsid w:val="00D95009"/>
    <w:pPr>
      <w:widowControl/>
      <w:pBdr>
        <w:left w:val="single" w:sz="8" w:space="0" w:color="auto"/>
        <w:bottom w:val="single" w:sz="8" w:space="0" w:color="000000"/>
      </w:pBdr>
      <w:spacing w:before="100" w:beforeAutospacing="1" w:after="100" w:afterAutospacing="1"/>
      <w:jc w:val="center"/>
    </w:pPr>
    <w:rPr>
      <w:rFonts w:ascii="標楷體" w:eastAsia="標楷體" w:hAnsi="標楷體" w:cs="新細明體"/>
      <w:color w:val="000000"/>
      <w:kern w:val="0"/>
    </w:rPr>
  </w:style>
  <w:style w:type="paragraph" w:styleId="afff1">
    <w:name w:val="caption"/>
    <w:basedOn w:val="a"/>
    <w:next w:val="a"/>
    <w:uiPriority w:val="35"/>
    <w:unhideWhenUsed/>
    <w:qFormat/>
    <w:rsid w:val="005B474E"/>
    <w:rPr>
      <w:sz w:val="20"/>
      <w:szCs w:val="20"/>
    </w:rPr>
  </w:style>
  <w:style w:type="paragraph" w:styleId="afff2">
    <w:name w:val="Note Heading"/>
    <w:basedOn w:val="a"/>
    <w:next w:val="a"/>
    <w:link w:val="afff3"/>
    <w:uiPriority w:val="99"/>
    <w:unhideWhenUsed/>
    <w:rsid w:val="00D937CB"/>
    <w:pPr>
      <w:jc w:val="center"/>
    </w:pPr>
    <w:rPr>
      <w:rFonts w:eastAsia="標楷體"/>
      <w:b/>
      <w:bCs/>
      <w:kern w:val="0"/>
    </w:rPr>
  </w:style>
  <w:style w:type="character" w:customStyle="1" w:styleId="afff3">
    <w:name w:val="註釋標題 字元"/>
    <w:basedOn w:val="a0"/>
    <w:link w:val="afff2"/>
    <w:uiPriority w:val="99"/>
    <w:rsid w:val="00D937CB"/>
    <w:rPr>
      <w:rFonts w:ascii="Times New Roman" w:eastAsia="標楷體" w:hAnsi="Times New Roman" w:cs="Times New Roman"/>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7062">
      <w:bodyDiv w:val="1"/>
      <w:marLeft w:val="0"/>
      <w:marRight w:val="0"/>
      <w:marTop w:val="0"/>
      <w:marBottom w:val="0"/>
      <w:divBdr>
        <w:top w:val="none" w:sz="0" w:space="0" w:color="auto"/>
        <w:left w:val="none" w:sz="0" w:space="0" w:color="auto"/>
        <w:bottom w:val="none" w:sz="0" w:space="0" w:color="auto"/>
        <w:right w:val="none" w:sz="0" w:space="0" w:color="auto"/>
      </w:divBdr>
    </w:div>
    <w:div w:id="133572936">
      <w:bodyDiv w:val="1"/>
      <w:marLeft w:val="0"/>
      <w:marRight w:val="0"/>
      <w:marTop w:val="0"/>
      <w:marBottom w:val="0"/>
      <w:divBdr>
        <w:top w:val="none" w:sz="0" w:space="0" w:color="auto"/>
        <w:left w:val="none" w:sz="0" w:space="0" w:color="auto"/>
        <w:bottom w:val="none" w:sz="0" w:space="0" w:color="auto"/>
        <w:right w:val="none" w:sz="0" w:space="0" w:color="auto"/>
      </w:divBdr>
    </w:div>
    <w:div w:id="164175784">
      <w:bodyDiv w:val="1"/>
      <w:marLeft w:val="0"/>
      <w:marRight w:val="0"/>
      <w:marTop w:val="0"/>
      <w:marBottom w:val="0"/>
      <w:divBdr>
        <w:top w:val="none" w:sz="0" w:space="0" w:color="auto"/>
        <w:left w:val="none" w:sz="0" w:space="0" w:color="auto"/>
        <w:bottom w:val="none" w:sz="0" w:space="0" w:color="auto"/>
        <w:right w:val="none" w:sz="0" w:space="0" w:color="auto"/>
      </w:divBdr>
    </w:div>
    <w:div w:id="232935612">
      <w:bodyDiv w:val="1"/>
      <w:marLeft w:val="0"/>
      <w:marRight w:val="0"/>
      <w:marTop w:val="0"/>
      <w:marBottom w:val="0"/>
      <w:divBdr>
        <w:top w:val="none" w:sz="0" w:space="0" w:color="auto"/>
        <w:left w:val="none" w:sz="0" w:space="0" w:color="auto"/>
        <w:bottom w:val="none" w:sz="0" w:space="0" w:color="auto"/>
        <w:right w:val="none" w:sz="0" w:space="0" w:color="auto"/>
      </w:divBdr>
    </w:div>
    <w:div w:id="328603035">
      <w:bodyDiv w:val="1"/>
      <w:marLeft w:val="0"/>
      <w:marRight w:val="0"/>
      <w:marTop w:val="0"/>
      <w:marBottom w:val="0"/>
      <w:divBdr>
        <w:top w:val="none" w:sz="0" w:space="0" w:color="auto"/>
        <w:left w:val="none" w:sz="0" w:space="0" w:color="auto"/>
        <w:bottom w:val="none" w:sz="0" w:space="0" w:color="auto"/>
        <w:right w:val="none" w:sz="0" w:space="0" w:color="auto"/>
      </w:divBdr>
    </w:div>
    <w:div w:id="390150835">
      <w:bodyDiv w:val="1"/>
      <w:marLeft w:val="0"/>
      <w:marRight w:val="0"/>
      <w:marTop w:val="0"/>
      <w:marBottom w:val="0"/>
      <w:divBdr>
        <w:top w:val="none" w:sz="0" w:space="0" w:color="auto"/>
        <w:left w:val="none" w:sz="0" w:space="0" w:color="auto"/>
        <w:bottom w:val="none" w:sz="0" w:space="0" w:color="auto"/>
        <w:right w:val="none" w:sz="0" w:space="0" w:color="auto"/>
      </w:divBdr>
    </w:div>
    <w:div w:id="635985923">
      <w:bodyDiv w:val="1"/>
      <w:marLeft w:val="0"/>
      <w:marRight w:val="0"/>
      <w:marTop w:val="0"/>
      <w:marBottom w:val="0"/>
      <w:divBdr>
        <w:top w:val="none" w:sz="0" w:space="0" w:color="auto"/>
        <w:left w:val="none" w:sz="0" w:space="0" w:color="auto"/>
        <w:bottom w:val="none" w:sz="0" w:space="0" w:color="auto"/>
        <w:right w:val="none" w:sz="0" w:space="0" w:color="auto"/>
      </w:divBdr>
    </w:div>
    <w:div w:id="824669207">
      <w:bodyDiv w:val="1"/>
      <w:marLeft w:val="0"/>
      <w:marRight w:val="0"/>
      <w:marTop w:val="0"/>
      <w:marBottom w:val="0"/>
      <w:divBdr>
        <w:top w:val="none" w:sz="0" w:space="0" w:color="auto"/>
        <w:left w:val="none" w:sz="0" w:space="0" w:color="auto"/>
        <w:bottom w:val="none" w:sz="0" w:space="0" w:color="auto"/>
        <w:right w:val="none" w:sz="0" w:space="0" w:color="auto"/>
      </w:divBdr>
    </w:div>
    <w:div w:id="835728280">
      <w:bodyDiv w:val="1"/>
      <w:marLeft w:val="0"/>
      <w:marRight w:val="0"/>
      <w:marTop w:val="0"/>
      <w:marBottom w:val="0"/>
      <w:divBdr>
        <w:top w:val="none" w:sz="0" w:space="0" w:color="auto"/>
        <w:left w:val="none" w:sz="0" w:space="0" w:color="auto"/>
        <w:bottom w:val="none" w:sz="0" w:space="0" w:color="auto"/>
        <w:right w:val="none" w:sz="0" w:space="0" w:color="auto"/>
      </w:divBdr>
    </w:div>
    <w:div w:id="907157267">
      <w:bodyDiv w:val="1"/>
      <w:marLeft w:val="0"/>
      <w:marRight w:val="0"/>
      <w:marTop w:val="0"/>
      <w:marBottom w:val="0"/>
      <w:divBdr>
        <w:top w:val="none" w:sz="0" w:space="0" w:color="auto"/>
        <w:left w:val="none" w:sz="0" w:space="0" w:color="auto"/>
        <w:bottom w:val="none" w:sz="0" w:space="0" w:color="auto"/>
        <w:right w:val="none" w:sz="0" w:space="0" w:color="auto"/>
      </w:divBdr>
    </w:div>
    <w:div w:id="942420171">
      <w:bodyDiv w:val="1"/>
      <w:marLeft w:val="0"/>
      <w:marRight w:val="0"/>
      <w:marTop w:val="0"/>
      <w:marBottom w:val="0"/>
      <w:divBdr>
        <w:top w:val="none" w:sz="0" w:space="0" w:color="auto"/>
        <w:left w:val="none" w:sz="0" w:space="0" w:color="auto"/>
        <w:bottom w:val="none" w:sz="0" w:space="0" w:color="auto"/>
        <w:right w:val="none" w:sz="0" w:space="0" w:color="auto"/>
      </w:divBdr>
    </w:div>
    <w:div w:id="1198854807">
      <w:bodyDiv w:val="1"/>
      <w:marLeft w:val="0"/>
      <w:marRight w:val="0"/>
      <w:marTop w:val="0"/>
      <w:marBottom w:val="0"/>
      <w:divBdr>
        <w:top w:val="none" w:sz="0" w:space="0" w:color="auto"/>
        <w:left w:val="none" w:sz="0" w:space="0" w:color="auto"/>
        <w:bottom w:val="none" w:sz="0" w:space="0" w:color="auto"/>
        <w:right w:val="none" w:sz="0" w:space="0" w:color="auto"/>
      </w:divBdr>
    </w:div>
    <w:div w:id="1296258889">
      <w:bodyDiv w:val="1"/>
      <w:marLeft w:val="0"/>
      <w:marRight w:val="0"/>
      <w:marTop w:val="0"/>
      <w:marBottom w:val="0"/>
      <w:divBdr>
        <w:top w:val="none" w:sz="0" w:space="0" w:color="auto"/>
        <w:left w:val="none" w:sz="0" w:space="0" w:color="auto"/>
        <w:bottom w:val="none" w:sz="0" w:space="0" w:color="auto"/>
        <w:right w:val="none" w:sz="0" w:space="0" w:color="auto"/>
      </w:divBdr>
    </w:div>
    <w:div w:id="1311907860">
      <w:bodyDiv w:val="1"/>
      <w:marLeft w:val="0"/>
      <w:marRight w:val="0"/>
      <w:marTop w:val="0"/>
      <w:marBottom w:val="0"/>
      <w:divBdr>
        <w:top w:val="none" w:sz="0" w:space="0" w:color="auto"/>
        <w:left w:val="none" w:sz="0" w:space="0" w:color="auto"/>
        <w:bottom w:val="none" w:sz="0" w:space="0" w:color="auto"/>
        <w:right w:val="none" w:sz="0" w:space="0" w:color="auto"/>
      </w:divBdr>
    </w:div>
    <w:div w:id="1406420450">
      <w:bodyDiv w:val="1"/>
      <w:marLeft w:val="0"/>
      <w:marRight w:val="0"/>
      <w:marTop w:val="0"/>
      <w:marBottom w:val="0"/>
      <w:divBdr>
        <w:top w:val="none" w:sz="0" w:space="0" w:color="auto"/>
        <w:left w:val="none" w:sz="0" w:space="0" w:color="auto"/>
        <w:bottom w:val="none" w:sz="0" w:space="0" w:color="auto"/>
        <w:right w:val="none" w:sz="0" w:space="0" w:color="auto"/>
      </w:divBdr>
    </w:div>
    <w:div w:id="1479495960">
      <w:bodyDiv w:val="1"/>
      <w:marLeft w:val="0"/>
      <w:marRight w:val="0"/>
      <w:marTop w:val="0"/>
      <w:marBottom w:val="0"/>
      <w:divBdr>
        <w:top w:val="none" w:sz="0" w:space="0" w:color="auto"/>
        <w:left w:val="none" w:sz="0" w:space="0" w:color="auto"/>
        <w:bottom w:val="none" w:sz="0" w:space="0" w:color="auto"/>
        <w:right w:val="none" w:sz="0" w:space="0" w:color="auto"/>
      </w:divBdr>
    </w:div>
    <w:div w:id="1571235186">
      <w:bodyDiv w:val="1"/>
      <w:marLeft w:val="0"/>
      <w:marRight w:val="0"/>
      <w:marTop w:val="0"/>
      <w:marBottom w:val="0"/>
      <w:divBdr>
        <w:top w:val="none" w:sz="0" w:space="0" w:color="auto"/>
        <w:left w:val="none" w:sz="0" w:space="0" w:color="auto"/>
        <w:bottom w:val="none" w:sz="0" w:space="0" w:color="auto"/>
        <w:right w:val="none" w:sz="0" w:space="0" w:color="auto"/>
      </w:divBdr>
    </w:div>
    <w:div w:id="1728609769">
      <w:bodyDiv w:val="1"/>
      <w:marLeft w:val="0"/>
      <w:marRight w:val="0"/>
      <w:marTop w:val="0"/>
      <w:marBottom w:val="0"/>
      <w:divBdr>
        <w:top w:val="none" w:sz="0" w:space="0" w:color="auto"/>
        <w:left w:val="none" w:sz="0" w:space="0" w:color="auto"/>
        <w:bottom w:val="none" w:sz="0" w:space="0" w:color="auto"/>
        <w:right w:val="none" w:sz="0" w:space="0" w:color="auto"/>
      </w:divBdr>
    </w:div>
    <w:div w:id="1930430633">
      <w:bodyDiv w:val="1"/>
      <w:marLeft w:val="0"/>
      <w:marRight w:val="0"/>
      <w:marTop w:val="0"/>
      <w:marBottom w:val="0"/>
      <w:divBdr>
        <w:top w:val="none" w:sz="0" w:space="0" w:color="auto"/>
        <w:left w:val="none" w:sz="0" w:space="0" w:color="auto"/>
        <w:bottom w:val="none" w:sz="0" w:space="0" w:color="auto"/>
        <w:right w:val="none" w:sz="0" w:space="0" w:color="auto"/>
      </w:divBdr>
    </w:div>
    <w:div w:id="1969043558">
      <w:bodyDiv w:val="1"/>
      <w:marLeft w:val="0"/>
      <w:marRight w:val="0"/>
      <w:marTop w:val="0"/>
      <w:marBottom w:val="0"/>
      <w:divBdr>
        <w:top w:val="none" w:sz="0" w:space="0" w:color="auto"/>
        <w:left w:val="none" w:sz="0" w:space="0" w:color="auto"/>
        <w:bottom w:val="none" w:sz="0" w:space="0" w:color="auto"/>
        <w:right w:val="none" w:sz="0" w:space="0" w:color="auto"/>
      </w:divBdr>
    </w:div>
    <w:div w:id="2051807378">
      <w:bodyDiv w:val="1"/>
      <w:marLeft w:val="0"/>
      <w:marRight w:val="0"/>
      <w:marTop w:val="0"/>
      <w:marBottom w:val="0"/>
      <w:divBdr>
        <w:top w:val="none" w:sz="0" w:space="0" w:color="auto"/>
        <w:left w:val="none" w:sz="0" w:space="0" w:color="auto"/>
        <w:bottom w:val="none" w:sz="0" w:space="0" w:color="auto"/>
        <w:right w:val="none" w:sz="0" w:space="0" w:color="auto"/>
      </w:divBdr>
    </w:div>
    <w:div w:id="21242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reenliving.epa.gov.tw/Public" TargetMode="External"/><Relationship Id="rId4" Type="http://schemas.microsoft.com/office/2007/relationships/stylesWithEffects" Target="stylesWithEffects.xml"/><Relationship Id="rId9" Type="http://schemas.openxmlformats.org/officeDocument/2006/relationships/hyperlink" Target="https://greenliving.epa.gov.tw/GreenLife"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E5D0-E2B1-4946-886C-1780B64D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1118</Words>
  <Characters>6374</Characters>
  <Application>Microsoft Office Word</Application>
  <DocSecurity>0</DocSecurity>
  <Lines>53</Lines>
  <Paragraphs>14</Paragraphs>
  <ScaleCrop>false</ScaleCrop>
  <Company>Toshiba</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林洋玟</dc:creator>
  <cp:lastModifiedBy>鄭惠文</cp:lastModifiedBy>
  <cp:revision>3</cp:revision>
  <cp:lastPrinted>2018-12-12T01:16:00Z</cp:lastPrinted>
  <dcterms:created xsi:type="dcterms:W3CDTF">2019-01-08T03:26:00Z</dcterms:created>
  <dcterms:modified xsi:type="dcterms:W3CDTF">2019-01-08T03:29:00Z</dcterms:modified>
</cp:coreProperties>
</file>